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276A" w:rsidRDefault="000B276A" w:rsidP="000B276A">
      <w:pPr>
        <w:autoSpaceDE w:val="0"/>
        <w:autoSpaceDN w:val="0"/>
        <w:adjustRightInd w:val="0"/>
        <w:spacing w:after="0" w:line="240" w:lineRule="auto"/>
        <w:jc w:val="center"/>
        <w:rPr>
          <w:rFonts w:ascii="Arial" w:hAnsi="Arial" w:cs="Arial"/>
          <w:b/>
          <w:bCs/>
          <w:sz w:val="28"/>
          <w:szCs w:val="32"/>
          <w:u w:val="single"/>
        </w:rPr>
      </w:pPr>
      <w:bookmarkStart w:id="0" w:name="_Hlk161837567"/>
      <w:bookmarkStart w:id="1" w:name="_Hlk163050315"/>
      <w:r w:rsidRPr="008F396F">
        <w:rPr>
          <w:rFonts w:ascii="Arial" w:hAnsi="Arial" w:cs="Arial"/>
          <w:b/>
          <w:bCs/>
          <w:sz w:val="28"/>
          <w:szCs w:val="32"/>
          <w:u w:val="single"/>
        </w:rPr>
        <w:t>TERMO DE REFERENCIA</w:t>
      </w:r>
    </w:p>
    <w:p w:rsidR="000B276A" w:rsidRPr="00597488" w:rsidRDefault="000B276A" w:rsidP="000B276A">
      <w:pPr>
        <w:autoSpaceDE w:val="0"/>
        <w:autoSpaceDN w:val="0"/>
        <w:adjustRightInd w:val="0"/>
        <w:spacing w:after="0" w:line="240" w:lineRule="auto"/>
        <w:jc w:val="center"/>
        <w:rPr>
          <w:rFonts w:ascii="Arial" w:hAnsi="Arial" w:cs="Arial"/>
          <w:b/>
          <w:bCs/>
          <w:sz w:val="32"/>
          <w:szCs w:val="32"/>
          <w:u w:val="single"/>
        </w:rPr>
      </w:pPr>
    </w:p>
    <w:p w:rsidR="000B276A" w:rsidRDefault="000B276A" w:rsidP="000B276A">
      <w:pPr>
        <w:spacing w:after="0" w:line="240" w:lineRule="auto"/>
        <w:rPr>
          <w:rFonts w:ascii="Arial" w:hAnsi="Arial" w:cs="Arial"/>
          <w:b/>
          <w:sz w:val="24"/>
        </w:rPr>
      </w:pPr>
      <w:r>
        <w:rPr>
          <w:rFonts w:ascii="Arial" w:hAnsi="Arial" w:cs="Arial"/>
          <w:b/>
          <w:sz w:val="24"/>
        </w:rPr>
        <w:t xml:space="preserve">1 – DO </w:t>
      </w:r>
      <w:r w:rsidRPr="005E67EF">
        <w:rPr>
          <w:rFonts w:ascii="Arial" w:hAnsi="Arial" w:cs="Arial"/>
          <w:b/>
          <w:sz w:val="24"/>
        </w:rPr>
        <w:t>OBJETO</w:t>
      </w:r>
      <w:r>
        <w:rPr>
          <w:rFonts w:ascii="Arial" w:hAnsi="Arial" w:cs="Arial"/>
          <w:b/>
          <w:sz w:val="24"/>
        </w:rPr>
        <w:t>:</w:t>
      </w:r>
    </w:p>
    <w:p w:rsidR="003B4435" w:rsidRDefault="003B4435" w:rsidP="008958D8">
      <w:pPr>
        <w:spacing w:after="0"/>
        <w:jc w:val="both"/>
        <w:rPr>
          <w:rFonts w:ascii="Arial" w:eastAsia="Times New Roman" w:hAnsi="Arial" w:cs="Arial"/>
          <w:w w:val="105"/>
          <w:sz w:val="24"/>
          <w:szCs w:val="24"/>
          <w:lang w:eastAsia="en-US"/>
        </w:rPr>
      </w:pPr>
    </w:p>
    <w:p w:rsidR="000B276A" w:rsidRDefault="008958D8" w:rsidP="008958D8">
      <w:pPr>
        <w:spacing w:after="0"/>
        <w:jc w:val="both"/>
        <w:rPr>
          <w:rFonts w:ascii="Arial" w:eastAsia="Times New Roman" w:hAnsi="Arial" w:cs="Arial"/>
          <w:w w:val="105"/>
          <w:sz w:val="24"/>
          <w:szCs w:val="24"/>
          <w:lang w:val="pt-PT" w:eastAsia="en-US"/>
        </w:rPr>
      </w:pPr>
      <w:r>
        <w:rPr>
          <w:rFonts w:ascii="Arial" w:eastAsia="Times New Roman" w:hAnsi="Arial" w:cs="Arial"/>
          <w:w w:val="105"/>
          <w:sz w:val="24"/>
          <w:szCs w:val="24"/>
          <w:lang w:eastAsia="en-US"/>
        </w:rPr>
        <w:t>C</w:t>
      </w:r>
      <w:r w:rsidRPr="008958D8">
        <w:rPr>
          <w:rFonts w:ascii="Arial" w:eastAsia="Times New Roman" w:hAnsi="Arial" w:cs="Arial"/>
          <w:w w:val="105"/>
          <w:sz w:val="24"/>
          <w:szCs w:val="24"/>
          <w:lang w:val="pt-PT" w:eastAsia="en-US"/>
        </w:rPr>
        <w:t xml:space="preserve">ontratação de empresa para fornecimento e instalação de braços e luminárias de led em vias públicas do </w:t>
      </w:r>
      <w:r w:rsidRPr="008958D8">
        <w:rPr>
          <w:rFonts w:ascii="Arial" w:eastAsia="Times New Roman" w:hAnsi="Arial" w:cs="Arial"/>
          <w:w w:val="105"/>
          <w:sz w:val="24"/>
          <w:szCs w:val="24"/>
          <w:lang w:eastAsia="en-US"/>
        </w:rPr>
        <w:t>Município</w:t>
      </w:r>
      <w:r>
        <w:rPr>
          <w:rFonts w:ascii="Arial" w:eastAsia="Times New Roman" w:hAnsi="Arial" w:cs="Arial"/>
          <w:w w:val="105"/>
          <w:lang w:val="pt-PT" w:eastAsia="en-US"/>
        </w:rPr>
        <w:t xml:space="preserve"> </w:t>
      </w:r>
      <w:r w:rsidRPr="008958D8">
        <w:rPr>
          <w:rFonts w:ascii="Arial" w:eastAsia="Times New Roman" w:hAnsi="Arial" w:cs="Arial"/>
          <w:w w:val="105"/>
          <w:sz w:val="24"/>
          <w:szCs w:val="24"/>
          <w:lang w:val="pt-PT" w:eastAsia="en-US"/>
        </w:rPr>
        <w:t>de Belmiro Braga</w:t>
      </w:r>
      <w:r>
        <w:rPr>
          <w:rFonts w:ascii="Arial" w:eastAsia="Times New Roman" w:hAnsi="Arial" w:cs="Arial"/>
          <w:w w:val="105"/>
          <w:sz w:val="24"/>
          <w:szCs w:val="24"/>
          <w:lang w:val="pt-PT" w:eastAsia="en-US"/>
        </w:rPr>
        <w:t>.</w:t>
      </w:r>
    </w:p>
    <w:p w:rsidR="00F24299" w:rsidRDefault="00F24299" w:rsidP="008958D8">
      <w:pPr>
        <w:spacing w:after="0"/>
        <w:jc w:val="both"/>
        <w:rPr>
          <w:rFonts w:ascii="Arial" w:eastAsia="Times New Roman" w:hAnsi="Arial" w:cs="Arial"/>
          <w:w w:val="105"/>
          <w:sz w:val="24"/>
          <w:szCs w:val="24"/>
          <w:lang w:val="pt-PT" w:eastAsia="en-US"/>
        </w:rPr>
      </w:pPr>
    </w:p>
    <w:p w:rsidR="008958D8" w:rsidRDefault="00F24299" w:rsidP="008958D8">
      <w:pPr>
        <w:spacing w:after="0"/>
        <w:jc w:val="both"/>
        <w:rPr>
          <w:rFonts w:ascii="Arial" w:eastAsia="Times New Roman" w:hAnsi="Arial" w:cs="Arial"/>
          <w:w w:val="105"/>
          <w:lang w:val="pt-PT" w:eastAsia="en-US"/>
        </w:rPr>
      </w:pPr>
      <w:r>
        <w:rPr>
          <w:rFonts w:ascii="Arial" w:eastAsia="Times New Roman" w:hAnsi="Arial" w:cs="Arial"/>
          <w:b/>
          <w:w w:val="105"/>
          <w:sz w:val="24"/>
          <w:szCs w:val="24"/>
          <w:lang w:val="pt-PT" w:eastAsia="en-US"/>
        </w:rPr>
        <w:t>1.1-</w:t>
      </w:r>
      <w:r w:rsidR="008958D8" w:rsidRPr="008958D8">
        <w:rPr>
          <w:rFonts w:ascii="Arial" w:eastAsia="Times New Roman" w:hAnsi="Arial" w:cs="Arial"/>
          <w:b/>
          <w:w w:val="105"/>
          <w:sz w:val="24"/>
          <w:szCs w:val="24"/>
          <w:lang w:val="pt-PT" w:eastAsia="en-US"/>
        </w:rPr>
        <w:t>DETALHAMENTO DO OBJETO</w:t>
      </w:r>
      <w:r w:rsidR="008958D8">
        <w:rPr>
          <w:rFonts w:ascii="Arial" w:eastAsia="Times New Roman" w:hAnsi="Arial" w:cs="Arial"/>
          <w:w w:val="105"/>
          <w:sz w:val="24"/>
          <w:szCs w:val="24"/>
          <w:lang w:val="pt-PT" w:eastAsia="en-US"/>
        </w:rPr>
        <w:t>:</w:t>
      </w:r>
    </w:p>
    <w:p w:rsidR="008958D8" w:rsidRPr="00F24299" w:rsidRDefault="008958D8" w:rsidP="008958D8">
      <w:pPr>
        <w:pStyle w:val="PargrafodaLista"/>
        <w:numPr>
          <w:ilvl w:val="0"/>
          <w:numId w:val="11"/>
        </w:numPr>
        <w:spacing w:after="0"/>
        <w:jc w:val="both"/>
        <w:rPr>
          <w:rFonts w:ascii="Arial" w:hAnsi="Arial" w:cs="Arial"/>
          <w:b/>
          <w:sz w:val="24"/>
          <w:szCs w:val="24"/>
        </w:rPr>
      </w:pPr>
      <w:r w:rsidRPr="00F24299">
        <w:rPr>
          <w:rFonts w:ascii="Arial" w:hAnsi="Arial" w:cs="Arial"/>
          <w:sz w:val="24"/>
          <w:szCs w:val="24"/>
        </w:rPr>
        <w:t>Luminária de LED para iluminação pública urbana - externa, instalada, fabricada</w:t>
      </w:r>
      <w:r w:rsidR="00F24299">
        <w:rPr>
          <w:rFonts w:ascii="Arial" w:hAnsi="Arial" w:cs="Arial"/>
          <w:sz w:val="24"/>
          <w:szCs w:val="24"/>
        </w:rPr>
        <w:t xml:space="preserve"> </w:t>
      </w:r>
      <w:r w:rsidRPr="00F24299">
        <w:rPr>
          <w:rFonts w:ascii="Arial" w:hAnsi="Arial" w:cs="Arial"/>
          <w:sz w:val="24"/>
          <w:szCs w:val="24"/>
        </w:rPr>
        <w:t>em alumínio, c</w:t>
      </w:r>
      <w:r w:rsidR="00F24299">
        <w:rPr>
          <w:rFonts w:ascii="Arial" w:hAnsi="Arial" w:cs="Arial"/>
          <w:sz w:val="24"/>
          <w:szCs w:val="24"/>
        </w:rPr>
        <w:t>om pintura eletrostática preferen</w:t>
      </w:r>
      <w:r w:rsidRPr="00F24299">
        <w:rPr>
          <w:rFonts w:ascii="Arial" w:hAnsi="Arial" w:cs="Arial"/>
          <w:sz w:val="24"/>
          <w:szCs w:val="24"/>
        </w:rPr>
        <w:t>cialmente na cor cinza, lente difusor</w:t>
      </w:r>
      <w:r w:rsidR="00F24299">
        <w:rPr>
          <w:rFonts w:ascii="Arial" w:hAnsi="Arial" w:cs="Arial"/>
          <w:sz w:val="24"/>
          <w:szCs w:val="24"/>
        </w:rPr>
        <w:t>a</w:t>
      </w:r>
      <w:r w:rsidR="003B4435">
        <w:rPr>
          <w:rFonts w:ascii="Arial" w:hAnsi="Arial" w:cs="Arial"/>
          <w:sz w:val="24"/>
          <w:szCs w:val="24"/>
        </w:rPr>
        <w:t xml:space="preserve"> </w:t>
      </w:r>
      <w:r w:rsidRPr="00F24299">
        <w:rPr>
          <w:rFonts w:ascii="Arial" w:hAnsi="Arial" w:cs="Arial"/>
          <w:sz w:val="24"/>
          <w:szCs w:val="24"/>
        </w:rPr>
        <w:t>em vidro temperado de alta tran</w:t>
      </w:r>
      <w:r w:rsidR="00F24299">
        <w:rPr>
          <w:rFonts w:ascii="Arial" w:hAnsi="Arial" w:cs="Arial"/>
          <w:sz w:val="24"/>
          <w:szCs w:val="24"/>
        </w:rPr>
        <w:t>s</w:t>
      </w:r>
      <w:r w:rsidRPr="00F24299">
        <w:rPr>
          <w:rFonts w:ascii="Arial" w:hAnsi="Arial" w:cs="Arial"/>
          <w:sz w:val="24"/>
          <w:szCs w:val="24"/>
        </w:rPr>
        <w:t>parência (</w:t>
      </w:r>
      <w:proofErr w:type="spellStart"/>
      <w:r w:rsidRPr="00F24299">
        <w:rPr>
          <w:rFonts w:ascii="Arial" w:hAnsi="Arial" w:cs="Arial"/>
          <w:sz w:val="24"/>
          <w:szCs w:val="24"/>
        </w:rPr>
        <w:t>policurvo</w:t>
      </w:r>
      <w:proofErr w:type="spellEnd"/>
      <w:r w:rsidRPr="00F24299">
        <w:rPr>
          <w:rFonts w:ascii="Arial" w:hAnsi="Arial" w:cs="Arial"/>
          <w:sz w:val="24"/>
          <w:szCs w:val="24"/>
        </w:rPr>
        <w:t xml:space="preserve"> ou plano), tensão de alimentação de 110 -</w:t>
      </w:r>
      <w:proofErr w:type="gramStart"/>
      <w:r w:rsidRPr="00F24299">
        <w:rPr>
          <w:rFonts w:ascii="Arial" w:hAnsi="Arial" w:cs="Arial"/>
          <w:sz w:val="24"/>
          <w:szCs w:val="24"/>
        </w:rPr>
        <w:t xml:space="preserve">  </w:t>
      </w:r>
      <w:proofErr w:type="gramEnd"/>
      <w:r w:rsidRPr="00F24299">
        <w:rPr>
          <w:rFonts w:ascii="Arial" w:hAnsi="Arial" w:cs="Arial"/>
          <w:sz w:val="24"/>
          <w:szCs w:val="24"/>
        </w:rPr>
        <w:t>240V, potência de até 80w, eficiência lum</w:t>
      </w:r>
      <w:r w:rsidR="00F24299">
        <w:rPr>
          <w:rFonts w:ascii="Arial" w:hAnsi="Arial" w:cs="Arial"/>
          <w:sz w:val="24"/>
          <w:szCs w:val="24"/>
        </w:rPr>
        <w:t xml:space="preserve">inosa- 140 </w:t>
      </w:r>
      <w:proofErr w:type="spellStart"/>
      <w:r w:rsidR="00F24299">
        <w:rPr>
          <w:rFonts w:ascii="Arial" w:hAnsi="Arial" w:cs="Arial"/>
          <w:sz w:val="24"/>
          <w:szCs w:val="24"/>
        </w:rPr>
        <w:t>Im</w:t>
      </w:r>
      <w:proofErr w:type="spellEnd"/>
      <w:r w:rsidR="00F24299">
        <w:rPr>
          <w:rFonts w:ascii="Arial" w:hAnsi="Arial" w:cs="Arial"/>
          <w:sz w:val="24"/>
          <w:szCs w:val="24"/>
        </w:rPr>
        <w:t>/W, fluxo luminoso-</w:t>
      </w:r>
      <w:r w:rsidRPr="00F24299">
        <w:rPr>
          <w:rFonts w:ascii="Arial" w:hAnsi="Arial" w:cs="Arial"/>
          <w:sz w:val="24"/>
          <w:szCs w:val="24"/>
        </w:rPr>
        <w:t xml:space="preserve"> 10600 </w:t>
      </w:r>
      <w:r w:rsidR="00F24299">
        <w:rPr>
          <w:rFonts w:ascii="Arial" w:hAnsi="Arial" w:cs="Arial"/>
          <w:sz w:val="24"/>
          <w:szCs w:val="24"/>
        </w:rPr>
        <w:t>1m, temperatura de cor 5.000K, í</w:t>
      </w:r>
      <w:r w:rsidRPr="00F24299">
        <w:rPr>
          <w:rFonts w:ascii="Arial" w:hAnsi="Arial" w:cs="Arial"/>
          <w:sz w:val="24"/>
          <w:szCs w:val="24"/>
        </w:rPr>
        <w:t>ndice de reprodução de com mínimo IRC &gt; 70, ângulo de abertura 120º, garantia de vida útil de mínima &gt; luminosa após a vida id de no mínimo 70%, com grau de proteção IP66 e IK08 ou IK09, fator de potência 0,95, índice de distorção de harmônica TDH &lt; 15%, proteção contra surto de 10KV, garantia contra defeito de fabricação de no mínimo cinco anos. Possuir certificações PORTARIA IN 20 INMETRO. Permitir o acoplamento de relé fotoelétrico de 07 pinos no padrão NEMA. Ter ajuste de indicação mínima de – 5º a +5.</w:t>
      </w:r>
    </w:p>
    <w:p w:rsidR="008958D8" w:rsidRPr="00F24299" w:rsidRDefault="008958D8" w:rsidP="008958D8">
      <w:pPr>
        <w:pStyle w:val="PargrafodaLista"/>
        <w:numPr>
          <w:ilvl w:val="0"/>
          <w:numId w:val="11"/>
        </w:numPr>
        <w:spacing w:after="0"/>
        <w:jc w:val="both"/>
        <w:rPr>
          <w:rFonts w:ascii="Arial" w:hAnsi="Arial" w:cs="Arial"/>
          <w:b/>
          <w:sz w:val="24"/>
          <w:szCs w:val="24"/>
        </w:rPr>
      </w:pPr>
      <w:r w:rsidRPr="00F24299">
        <w:rPr>
          <w:rFonts w:ascii="Arial" w:hAnsi="Arial" w:cs="Arial"/>
          <w:sz w:val="24"/>
          <w:szCs w:val="24"/>
        </w:rPr>
        <w:t xml:space="preserve">Fornecimento de Kit para braço de iluminação (fixação, cinta e/ou parafuso), cabos e conexões, tipo curto (1,5m; 25 mm; e fixação de </w:t>
      </w:r>
      <w:proofErr w:type="gramStart"/>
      <w:r w:rsidRPr="00F24299">
        <w:rPr>
          <w:rFonts w:ascii="Arial" w:hAnsi="Arial" w:cs="Arial"/>
          <w:sz w:val="24"/>
          <w:szCs w:val="24"/>
        </w:rPr>
        <w:t>2</w:t>
      </w:r>
      <w:proofErr w:type="gramEnd"/>
      <w:r w:rsidRPr="00F24299">
        <w:rPr>
          <w:rFonts w:ascii="Arial" w:hAnsi="Arial" w:cs="Arial"/>
          <w:sz w:val="24"/>
          <w:szCs w:val="24"/>
        </w:rPr>
        <w:t xml:space="preserve"> furos).</w:t>
      </w:r>
    </w:p>
    <w:p w:rsidR="00F24299" w:rsidRPr="00F24299" w:rsidRDefault="00F24299" w:rsidP="00F24299">
      <w:pPr>
        <w:pStyle w:val="PargrafodaLista"/>
        <w:spacing w:after="0"/>
        <w:jc w:val="both"/>
        <w:rPr>
          <w:rFonts w:ascii="Arial" w:hAnsi="Arial" w:cs="Arial"/>
          <w:b/>
          <w:sz w:val="24"/>
          <w:szCs w:val="24"/>
        </w:rPr>
      </w:pPr>
    </w:p>
    <w:p w:rsidR="000B276A" w:rsidRPr="00E2745A" w:rsidRDefault="000B276A" w:rsidP="00E2745A">
      <w:pPr>
        <w:pStyle w:val="PargrafodaLista"/>
        <w:numPr>
          <w:ilvl w:val="1"/>
          <w:numId w:val="10"/>
        </w:numPr>
        <w:spacing w:after="0" w:line="240" w:lineRule="auto"/>
        <w:jc w:val="both"/>
        <w:rPr>
          <w:rFonts w:ascii="Arial" w:hAnsi="Arial" w:cs="Arial"/>
          <w:b/>
          <w:sz w:val="24"/>
        </w:rPr>
      </w:pPr>
      <w:r w:rsidRPr="00E2745A">
        <w:rPr>
          <w:rFonts w:ascii="Arial" w:hAnsi="Arial" w:cs="Arial"/>
          <w:b/>
          <w:sz w:val="24"/>
        </w:rPr>
        <w:t>– OBJETIVO DA CONTRATAÇÃO E JUSTIFICATIVA:</w:t>
      </w:r>
    </w:p>
    <w:p w:rsidR="00E2745A" w:rsidRPr="00E2745A" w:rsidRDefault="00E2745A" w:rsidP="00E2745A">
      <w:pPr>
        <w:pStyle w:val="PargrafodaLista"/>
        <w:spacing w:after="0" w:line="240" w:lineRule="auto"/>
        <w:ind w:left="405"/>
        <w:jc w:val="both"/>
        <w:rPr>
          <w:rFonts w:ascii="Arial" w:hAnsi="Arial" w:cs="Arial"/>
          <w:b/>
          <w:sz w:val="24"/>
        </w:rPr>
      </w:pPr>
    </w:p>
    <w:p w:rsidR="00F24299" w:rsidRPr="00F24299" w:rsidRDefault="00F24299" w:rsidP="00F24299">
      <w:pPr>
        <w:widowControl w:val="0"/>
        <w:autoSpaceDE w:val="0"/>
        <w:autoSpaceDN w:val="0"/>
        <w:spacing w:after="0" w:line="240" w:lineRule="auto"/>
        <w:jc w:val="both"/>
        <w:outlineLvl w:val="0"/>
        <w:rPr>
          <w:sz w:val="24"/>
          <w:szCs w:val="24"/>
        </w:rPr>
      </w:pPr>
      <w:r w:rsidRPr="00F24299">
        <w:rPr>
          <w:rFonts w:ascii="Arial" w:eastAsia="Times New Roman" w:hAnsi="Arial" w:cs="Arial"/>
          <w:bCs/>
          <w:w w:val="105"/>
          <w:sz w:val="24"/>
          <w:szCs w:val="24"/>
          <w:lang w:val="pt-PT" w:eastAsia="en-US"/>
        </w:rPr>
        <w:t>A prefeitura municipal de Belmiro Braga – MG objetivando a disponibilidade para o funcionamento dos serviços decidiu de acordo com a Lei nº 14.133 e suas alterações posteriores, providenciar a contratação de empresa para fornecimento e instalação de braços e iluminação e luminárias de led.</w:t>
      </w:r>
      <w:r w:rsidRPr="00F24299">
        <w:rPr>
          <w:sz w:val="24"/>
          <w:szCs w:val="24"/>
        </w:rPr>
        <w:t xml:space="preserve"> </w:t>
      </w:r>
    </w:p>
    <w:p w:rsidR="00F24299" w:rsidRPr="00F24299" w:rsidRDefault="00F24299" w:rsidP="00F24299">
      <w:pPr>
        <w:widowControl w:val="0"/>
        <w:autoSpaceDE w:val="0"/>
        <w:autoSpaceDN w:val="0"/>
        <w:spacing w:after="0" w:line="240" w:lineRule="auto"/>
        <w:jc w:val="both"/>
        <w:outlineLvl w:val="0"/>
        <w:rPr>
          <w:rFonts w:ascii="Arial" w:eastAsia="Times New Roman" w:hAnsi="Arial" w:cs="Arial"/>
          <w:bCs/>
          <w:w w:val="105"/>
          <w:sz w:val="24"/>
          <w:szCs w:val="24"/>
          <w:lang w:val="pt-PT" w:eastAsia="en-US"/>
        </w:rPr>
      </w:pPr>
      <w:r w:rsidRPr="00F24299">
        <w:rPr>
          <w:rFonts w:ascii="Arial" w:eastAsia="Times New Roman" w:hAnsi="Arial" w:cs="Arial"/>
          <w:bCs/>
          <w:w w:val="105"/>
          <w:sz w:val="24"/>
          <w:szCs w:val="24"/>
          <w:lang w:val="pt-PT" w:eastAsia="en-US"/>
        </w:rPr>
        <w:t>Conforme levantamento realizado pelo referido departamento, estima-se que todos os munícipes serão beneficiados com a contratação, uma vez que o município dispõe de iluminação de LED em suas ruas, advindas do programa Minas LED da concessionária de energia elétrica CEMIG.</w:t>
      </w:r>
      <w:r w:rsidRPr="00F24299">
        <w:rPr>
          <w:sz w:val="24"/>
          <w:szCs w:val="24"/>
        </w:rPr>
        <w:t xml:space="preserve"> </w:t>
      </w:r>
      <w:r w:rsidRPr="00F24299">
        <w:rPr>
          <w:rFonts w:ascii="Arial" w:eastAsia="Times New Roman" w:hAnsi="Arial" w:cs="Arial"/>
          <w:bCs/>
          <w:w w:val="105"/>
          <w:sz w:val="24"/>
          <w:szCs w:val="24"/>
          <w:lang w:val="pt-PT" w:eastAsia="en-US"/>
        </w:rPr>
        <w:t xml:space="preserve">A Contratação do fornecimento de luminárias de LED e braços de iluminação é uma decisão estratégica e consciente da Administração que buscam eficiência energética e sustentabilidade. As luminárias de LED oferecem uma série de vantagens em comparação com as lâmpadas tradicionais, como maior durabilidade, menor consumo de energia e emissão reduzida de calor. </w:t>
      </w:r>
    </w:p>
    <w:p w:rsidR="00F24299" w:rsidRPr="00F24299" w:rsidRDefault="00F24299" w:rsidP="00F24299">
      <w:pPr>
        <w:widowControl w:val="0"/>
        <w:autoSpaceDE w:val="0"/>
        <w:autoSpaceDN w:val="0"/>
        <w:spacing w:after="0" w:line="240" w:lineRule="auto"/>
        <w:jc w:val="both"/>
        <w:outlineLvl w:val="0"/>
        <w:rPr>
          <w:rFonts w:ascii="Arial" w:eastAsia="Times New Roman" w:hAnsi="Arial" w:cs="Arial"/>
          <w:bCs/>
          <w:w w:val="105"/>
          <w:sz w:val="24"/>
          <w:szCs w:val="24"/>
          <w:lang w:val="pt-PT" w:eastAsia="en-US"/>
        </w:rPr>
      </w:pPr>
    </w:p>
    <w:p w:rsidR="00F24299" w:rsidRPr="00F24299" w:rsidRDefault="00F24299" w:rsidP="00F24299">
      <w:pPr>
        <w:widowControl w:val="0"/>
        <w:autoSpaceDE w:val="0"/>
        <w:autoSpaceDN w:val="0"/>
        <w:spacing w:after="0" w:line="240" w:lineRule="auto"/>
        <w:jc w:val="both"/>
        <w:outlineLvl w:val="0"/>
        <w:rPr>
          <w:rFonts w:ascii="Arial" w:eastAsia="Times New Roman" w:hAnsi="Arial" w:cs="Arial"/>
          <w:bCs/>
          <w:w w:val="105"/>
          <w:sz w:val="24"/>
          <w:szCs w:val="24"/>
          <w:lang w:val="pt-PT" w:eastAsia="en-US"/>
        </w:rPr>
      </w:pPr>
      <w:r w:rsidRPr="00F24299">
        <w:rPr>
          <w:rFonts w:ascii="Arial" w:eastAsia="Times New Roman" w:hAnsi="Arial" w:cs="Arial"/>
          <w:bCs/>
          <w:w w:val="105"/>
          <w:sz w:val="24"/>
          <w:szCs w:val="24"/>
          <w:lang w:val="pt-PT" w:eastAsia="en-US"/>
        </w:rPr>
        <w:t>A aquisição tem como finalidade atender as demandas da secretaria de obras para que não haja deficiência na manutenção da iluminação pública do município, esta que promove a segurança, melhora a visibilidade do tráfego, promove a interação social e melhora da ambiência urbana.</w:t>
      </w:r>
    </w:p>
    <w:p w:rsidR="00F24299" w:rsidRPr="00F24299" w:rsidRDefault="00F24299" w:rsidP="00F24299">
      <w:pPr>
        <w:widowControl w:val="0"/>
        <w:autoSpaceDE w:val="0"/>
        <w:autoSpaceDN w:val="0"/>
        <w:spacing w:after="0" w:line="240" w:lineRule="auto"/>
        <w:jc w:val="both"/>
        <w:outlineLvl w:val="0"/>
        <w:rPr>
          <w:rFonts w:ascii="Arial" w:eastAsia="Times New Roman" w:hAnsi="Arial" w:cs="Arial"/>
          <w:bCs/>
          <w:w w:val="105"/>
          <w:sz w:val="24"/>
          <w:szCs w:val="24"/>
          <w:lang w:val="pt-PT" w:eastAsia="en-US"/>
        </w:rPr>
      </w:pPr>
    </w:p>
    <w:p w:rsidR="00F24299" w:rsidRPr="00F24299" w:rsidRDefault="00F24299" w:rsidP="00F24299">
      <w:pPr>
        <w:tabs>
          <w:tab w:val="center" w:pos="4419"/>
          <w:tab w:val="right" w:pos="8838"/>
        </w:tabs>
        <w:spacing w:after="0" w:line="240" w:lineRule="auto"/>
        <w:jc w:val="both"/>
        <w:rPr>
          <w:rFonts w:ascii="Arial" w:eastAsia="Times New Roman" w:hAnsi="Arial" w:cs="Arial"/>
          <w:b/>
          <w:bCs/>
          <w:sz w:val="24"/>
          <w:szCs w:val="24"/>
        </w:rPr>
      </w:pPr>
      <w:r w:rsidRPr="00F24299">
        <w:rPr>
          <w:rFonts w:ascii="Arial" w:eastAsia="Times New Roman" w:hAnsi="Arial" w:cs="Arial"/>
          <w:bCs/>
          <w:w w:val="105"/>
          <w:sz w:val="24"/>
          <w:szCs w:val="24"/>
          <w:lang w:val="pt-PT" w:eastAsia="en-US"/>
        </w:rPr>
        <w:lastRenderedPageBreak/>
        <w:t xml:space="preserve">Por estas razões elencadas acima, nota-se a importância da contratação dos referidos serviços, pois a não contratação irá prejudicar a execução dos serviços pela </w:t>
      </w:r>
      <w:proofErr w:type="gramStart"/>
      <w:r w:rsidRPr="00F24299">
        <w:rPr>
          <w:rFonts w:ascii="Arial" w:eastAsia="Times New Roman" w:hAnsi="Arial" w:cs="Arial"/>
          <w:bCs/>
          <w:w w:val="105"/>
          <w:sz w:val="24"/>
          <w:szCs w:val="24"/>
          <w:lang w:val="pt-PT" w:eastAsia="en-US"/>
        </w:rPr>
        <w:t>administração</w:t>
      </w:r>
      <w:proofErr w:type="gramEnd"/>
      <w:r w:rsidRPr="00F24299">
        <w:rPr>
          <w:rFonts w:ascii="Arial" w:eastAsia="Times New Roman" w:hAnsi="Arial" w:cs="Arial"/>
          <w:b/>
          <w:bCs/>
          <w:sz w:val="24"/>
          <w:szCs w:val="24"/>
        </w:rPr>
        <w:t xml:space="preserve"> </w:t>
      </w:r>
    </w:p>
    <w:p w:rsidR="00F24299" w:rsidRDefault="00F24299" w:rsidP="000B276A">
      <w:pPr>
        <w:tabs>
          <w:tab w:val="center" w:pos="4419"/>
          <w:tab w:val="right" w:pos="8838"/>
        </w:tabs>
        <w:spacing w:after="0" w:line="240" w:lineRule="auto"/>
        <w:jc w:val="both"/>
        <w:rPr>
          <w:rFonts w:ascii="Arial" w:eastAsia="Times New Roman" w:hAnsi="Arial" w:cs="Arial"/>
          <w:b/>
          <w:bCs/>
          <w:sz w:val="24"/>
          <w:szCs w:val="24"/>
        </w:rPr>
      </w:pPr>
    </w:p>
    <w:p w:rsidR="000B276A" w:rsidRDefault="000B276A" w:rsidP="000B276A">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1.2</w:t>
      </w:r>
      <w:r w:rsidRPr="003475C2">
        <w:rPr>
          <w:rFonts w:ascii="Arial" w:eastAsia="Times New Roman" w:hAnsi="Arial" w:cs="Arial"/>
          <w:b/>
          <w:bCs/>
          <w:sz w:val="24"/>
          <w:szCs w:val="24"/>
        </w:rPr>
        <w:t xml:space="preserve"> – EXECUÇÃO DO OBJETO:</w:t>
      </w:r>
    </w:p>
    <w:p w:rsidR="00E2745A" w:rsidRPr="003475C2" w:rsidRDefault="00E2745A" w:rsidP="000B276A">
      <w:pPr>
        <w:tabs>
          <w:tab w:val="center" w:pos="4419"/>
          <w:tab w:val="right" w:pos="8838"/>
        </w:tabs>
        <w:spacing w:after="0" w:line="240" w:lineRule="auto"/>
        <w:jc w:val="both"/>
        <w:rPr>
          <w:rFonts w:ascii="Arial" w:eastAsia="Times New Roman" w:hAnsi="Arial" w:cs="Arial"/>
          <w:b/>
          <w:bCs/>
          <w:sz w:val="24"/>
          <w:szCs w:val="24"/>
        </w:rPr>
      </w:pPr>
    </w:p>
    <w:p w:rsidR="000B276A" w:rsidRPr="003475C2" w:rsidRDefault="000B276A" w:rsidP="000B276A">
      <w:pPr>
        <w:spacing w:after="0" w:line="240" w:lineRule="auto"/>
        <w:contextualSpacing/>
        <w:jc w:val="both"/>
        <w:rPr>
          <w:rFonts w:ascii="Arial" w:hAnsi="Arial" w:cs="Arial"/>
          <w:sz w:val="24"/>
          <w:szCs w:val="24"/>
        </w:rPr>
      </w:pPr>
      <w:r w:rsidRPr="003475C2">
        <w:rPr>
          <w:rFonts w:ascii="Arial" w:hAnsi="Arial" w:cs="Arial"/>
          <w:sz w:val="24"/>
          <w:szCs w:val="24"/>
        </w:rPr>
        <w:t>A execução do serviço, objeto deste Termo de Referência será feita pela CONTRATADA em conformidade com as</w:t>
      </w:r>
      <w:r>
        <w:rPr>
          <w:rFonts w:ascii="Arial" w:hAnsi="Arial" w:cs="Arial"/>
          <w:sz w:val="24"/>
          <w:szCs w:val="24"/>
        </w:rPr>
        <w:t xml:space="preserve"> condições contidas neste termo.</w:t>
      </w:r>
    </w:p>
    <w:p w:rsidR="000B276A" w:rsidRPr="003475C2" w:rsidRDefault="000B276A" w:rsidP="000B276A">
      <w:pPr>
        <w:spacing w:after="0" w:line="240" w:lineRule="auto"/>
        <w:ind w:left="720"/>
        <w:contextualSpacing/>
        <w:jc w:val="both"/>
        <w:rPr>
          <w:rFonts w:ascii="Arial" w:hAnsi="Arial" w:cs="Arial"/>
        </w:rPr>
      </w:pPr>
    </w:p>
    <w:p w:rsidR="000B276A" w:rsidRDefault="000B276A" w:rsidP="000B276A">
      <w:pPr>
        <w:tabs>
          <w:tab w:val="center" w:pos="4419"/>
          <w:tab w:val="right" w:pos="8838"/>
        </w:tabs>
        <w:spacing w:after="0" w:line="240" w:lineRule="auto"/>
        <w:ind w:left="426" w:hanging="426"/>
        <w:jc w:val="both"/>
        <w:rPr>
          <w:rFonts w:ascii="Arial" w:eastAsia="Times New Roman" w:hAnsi="Arial" w:cs="Arial"/>
          <w:b/>
          <w:bCs/>
          <w:sz w:val="24"/>
          <w:szCs w:val="24"/>
        </w:rPr>
      </w:pPr>
      <w:r>
        <w:rPr>
          <w:rFonts w:ascii="Arial" w:eastAsia="Times New Roman" w:hAnsi="Arial" w:cs="Arial"/>
          <w:b/>
          <w:bCs/>
          <w:sz w:val="24"/>
          <w:szCs w:val="24"/>
        </w:rPr>
        <w:t>2</w:t>
      </w:r>
      <w:r w:rsidRPr="003475C2">
        <w:rPr>
          <w:rFonts w:ascii="Arial" w:eastAsia="Times New Roman" w:hAnsi="Arial" w:cs="Arial"/>
          <w:b/>
          <w:bCs/>
          <w:sz w:val="24"/>
          <w:szCs w:val="24"/>
        </w:rPr>
        <w:t xml:space="preserve"> – GESTÃO DO CONTRATO:</w:t>
      </w:r>
    </w:p>
    <w:p w:rsidR="00E2745A" w:rsidRPr="003475C2" w:rsidRDefault="00E2745A" w:rsidP="000B276A">
      <w:pPr>
        <w:tabs>
          <w:tab w:val="center" w:pos="4419"/>
          <w:tab w:val="right" w:pos="8838"/>
        </w:tabs>
        <w:spacing w:after="0" w:line="240" w:lineRule="auto"/>
        <w:ind w:left="426" w:hanging="426"/>
        <w:jc w:val="both"/>
        <w:rPr>
          <w:rFonts w:ascii="Arial" w:eastAsia="Times New Roman" w:hAnsi="Arial" w:cs="Arial"/>
          <w:b/>
          <w:bCs/>
          <w:sz w:val="24"/>
          <w:szCs w:val="24"/>
        </w:rPr>
      </w:pPr>
    </w:p>
    <w:p w:rsidR="000B276A" w:rsidRPr="003475C2" w:rsidRDefault="000B276A" w:rsidP="000B276A">
      <w:pPr>
        <w:spacing w:after="0" w:line="240" w:lineRule="auto"/>
        <w:contextualSpacing/>
        <w:jc w:val="both"/>
        <w:rPr>
          <w:rFonts w:ascii="Arial" w:hAnsi="Arial" w:cs="Arial"/>
          <w:sz w:val="24"/>
          <w:szCs w:val="24"/>
        </w:rPr>
      </w:pPr>
      <w:r w:rsidRPr="003475C2">
        <w:rPr>
          <w:rFonts w:ascii="Arial" w:hAnsi="Arial" w:cs="Arial"/>
          <w:sz w:val="24"/>
          <w:szCs w:val="24"/>
        </w:rPr>
        <w:t xml:space="preserve">A execução dos serviços será acompanhada e obrigatoriamente e fiscalizada na figura do </w:t>
      </w:r>
      <w:r>
        <w:rPr>
          <w:rFonts w:ascii="Arial" w:hAnsi="Arial" w:cs="Arial"/>
          <w:sz w:val="24"/>
          <w:szCs w:val="24"/>
        </w:rPr>
        <w:t>Secretário de Assistência Social</w:t>
      </w:r>
      <w:r w:rsidRPr="003475C2">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rsidR="000B276A" w:rsidRDefault="000B276A" w:rsidP="000B276A">
      <w:pPr>
        <w:spacing w:after="0" w:line="240" w:lineRule="auto"/>
        <w:jc w:val="both"/>
        <w:rPr>
          <w:rFonts w:ascii="Arial" w:hAnsi="Arial" w:cs="Arial"/>
          <w:sz w:val="24"/>
        </w:rPr>
      </w:pPr>
    </w:p>
    <w:p w:rsidR="000B276A" w:rsidRDefault="000B276A" w:rsidP="000B276A">
      <w:pPr>
        <w:spacing w:after="0" w:line="240" w:lineRule="auto"/>
        <w:jc w:val="both"/>
        <w:rPr>
          <w:rFonts w:ascii="Arial" w:hAnsi="Arial" w:cs="Arial"/>
          <w:b/>
          <w:sz w:val="24"/>
        </w:rPr>
      </w:pPr>
      <w:r>
        <w:rPr>
          <w:rFonts w:ascii="Arial" w:hAnsi="Arial" w:cs="Arial"/>
          <w:b/>
          <w:sz w:val="24"/>
        </w:rPr>
        <w:t>3</w:t>
      </w:r>
      <w:r w:rsidRPr="00493B86">
        <w:rPr>
          <w:rFonts w:ascii="Arial" w:hAnsi="Arial" w:cs="Arial"/>
          <w:b/>
          <w:sz w:val="24"/>
        </w:rPr>
        <w:t xml:space="preserve"> – ESTIMATIVA DE PREÇO:</w:t>
      </w:r>
    </w:p>
    <w:p w:rsidR="00E2745A" w:rsidRPr="00493B86" w:rsidRDefault="00E2745A" w:rsidP="000B276A">
      <w:pPr>
        <w:spacing w:after="0" w:line="240" w:lineRule="auto"/>
        <w:jc w:val="both"/>
        <w:rPr>
          <w:rFonts w:ascii="Arial" w:hAnsi="Arial" w:cs="Arial"/>
          <w:b/>
          <w:sz w:val="24"/>
        </w:rPr>
      </w:pPr>
    </w:p>
    <w:p w:rsidR="000B276A" w:rsidRDefault="000B276A" w:rsidP="000B276A">
      <w:pPr>
        <w:spacing w:after="0" w:line="240" w:lineRule="auto"/>
        <w:jc w:val="both"/>
        <w:rPr>
          <w:rFonts w:ascii="Arial" w:hAnsi="Arial" w:cs="Arial"/>
          <w:sz w:val="24"/>
        </w:rPr>
      </w:pPr>
      <w:r w:rsidRPr="00016B43">
        <w:rPr>
          <w:rFonts w:ascii="Arial" w:hAnsi="Arial" w:cs="Arial"/>
          <w:sz w:val="24"/>
        </w:rPr>
        <w:t>Considerando a aquisição dos produtos, foi elaborado mapa de preços estimado a seguir</w:t>
      </w:r>
      <w:r>
        <w:rPr>
          <w:rFonts w:ascii="Arial" w:hAnsi="Arial" w:cs="Arial"/>
          <w:sz w:val="24"/>
        </w:rPr>
        <w:t>:</w:t>
      </w:r>
    </w:p>
    <w:p w:rsidR="000B276A" w:rsidRDefault="000B276A" w:rsidP="000B276A">
      <w:pPr>
        <w:spacing w:after="0" w:line="240" w:lineRule="auto"/>
        <w:jc w:val="both"/>
        <w:rPr>
          <w:rFonts w:ascii="Arial" w:hAnsi="Arial" w:cs="Arial"/>
          <w:sz w:val="24"/>
        </w:rPr>
      </w:pPr>
    </w:p>
    <w:tbl>
      <w:tblPr>
        <w:tblStyle w:val="Tabelacomgrade"/>
        <w:tblW w:w="9855" w:type="dxa"/>
        <w:tblLayout w:type="fixed"/>
        <w:tblLook w:val="04A0" w:firstRow="1" w:lastRow="0" w:firstColumn="1" w:lastColumn="0" w:noHBand="0" w:noVBand="1"/>
      </w:tblPr>
      <w:tblGrid>
        <w:gridCol w:w="1043"/>
        <w:gridCol w:w="2835"/>
        <w:gridCol w:w="1737"/>
        <w:gridCol w:w="1537"/>
        <w:gridCol w:w="1270"/>
        <w:gridCol w:w="1433"/>
      </w:tblGrid>
      <w:tr w:rsidR="000B276A" w:rsidTr="003B4435">
        <w:trPr>
          <w:trHeight w:val="20"/>
        </w:trPr>
        <w:tc>
          <w:tcPr>
            <w:tcW w:w="1043" w:type="dxa"/>
            <w:vAlign w:val="center"/>
          </w:tcPr>
          <w:p w:rsidR="000B276A" w:rsidRDefault="000B276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Item</w:t>
            </w:r>
          </w:p>
        </w:tc>
        <w:tc>
          <w:tcPr>
            <w:tcW w:w="2835" w:type="dxa"/>
          </w:tcPr>
          <w:p w:rsidR="000B276A" w:rsidRDefault="000B276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Descrição</w:t>
            </w:r>
          </w:p>
        </w:tc>
        <w:tc>
          <w:tcPr>
            <w:tcW w:w="1737" w:type="dxa"/>
            <w:vAlign w:val="center"/>
          </w:tcPr>
          <w:p w:rsidR="000B276A" w:rsidRDefault="000B276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Unid</w:t>
            </w:r>
          </w:p>
        </w:tc>
        <w:tc>
          <w:tcPr>
            <w:tcW w:w="1537" w:type="dxa"/>
            <w:vAlign w:val="center"/>
          </w:tcPr>
          <w:p w:rsidR="000B276A" w:rsidRDefault="000B276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Quantidade</w:t>
            </w:r>
          </w:p>
        </w:tc>
        <w:tc>
          <w:tcPr>
            <w:tcW w:w="1270" w:type="dxa"/>
            <w:vAlign w:val="center"/>
          </w:tcPr>
          <w:p w:rsidR="000B276A" w:rsidRDefault="000B276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Valor Unit</w:t>
            </w:r>
          </w:p>
        </w:tc>
        <w:tc>
          <w:tcPr>
            <w:tcW w:w="1433" w:type="dxa"/>
            <w:vAlign w:val="center"/>
          </w:tcPr>
          <w:p w:rsidR="000B276A" w:rsidRDefault="000B276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Valor Total</w:t>
            </w:r>
          </w:p>
        </w:tc>
      </w:tr>
      <w:tr w:rsidR="000B276A" w:rsidTr="003B4435">
        <w:trPr>
          <w:trHeight w:val="20"/>
        </w:trPr>
        <w:tc>
          <w:tcPr>
            <w:tcW w:w="1043" w:type="dxa"/>
            <w:vAlign w:val="center"/>
          </w:tcPr>
          <w:p w:rsidR="000B276A" w:rsidRDefault="000B276A" w:rsidP="003B4435">
            <w:pPr>
              <w:jc w:val="center"/>
              <w:rPr>
                <w:rFonts w:ascii="Arial" w:eastAsia="Times New Roman" w:hAnsi="Arial" w:cs="Arial"/>
                <w:bCs/>
                <w:w w:val="105"/>
                <w:lang w:val="pt-PT" w:eastAsia="en-US"/>
              </w:rPr>
            </w:pPr>
            <w:r>
              <w:rPr>
                <w:rFonts w:ascii="Arial" w:hAnsi="Arial" w:cs="Arial"/>
                <w:color w:val="000000"/>
              </w:rPr>
              <w:t>01</w:t>
            </w:r>
          </w:p>
        </w:tc>
        <w:tc>
          <w:tcPr>
            <w:tcW w:w="2835" w:type="dxa"/>
          </w:tcPr>
          <w:p w:rsidR="000B276A" w:rsidRDefault="000B276A" w:rsidP="003B4435">
            <w:pPr>
              <w:jc w:val="both"/>
              <w:rPr>
                <w:rFonts w:ascii="Arial" w:eastAsia="Times New Roman" w:hAnsi="Arial" w:cs="Arial"/>
                <w:w w:val="105"/>
                <w:sz w:val="20"/>
                <w:szCs w:val="20"/>
                <w:lang w:val="pt-PT" w:eastAsia="en-US"/>
              </w:rPr>
            </w:pPr>
            <w:r>
              <w:rPr>
                <w:rFonts w:ascii="Arial" w:eastAsia="Times New Roman" w:hAnsi="Arial" w:cs="Arial"/>
                <w:w w:val="105"/>
                <w:sz w:val="20"/>
                <w:szCs w:val="20"/>
                <w:lang w:val="pt-PT" w:eastAsia="en-US"/>
              </w:rPr>
              <w:t>Luminária de LED para iluminação pública urbana - externa, instalada, fabricadaem alumínio, com pintura eletrostática preferecialmente na cor cinza, lente difusoraq em vidro temperado de alta tranparência (policurvo ou plano), tensão de alimentação de 110 -</w:t>
            </w:r>
            <w:proofErr w:type="gramStart"/>
            <w:r>
              <w:rPr>
                <w:rFonts w:ascii="Arial" w:eastAsia="Times New Roman" w:hAnsi="Arial" w:cs="Arial"/>
                <w:w w:val="105"/>
                <w:sz w:val="20"/>
                <w:szCs w:val="20"/>
                <w:lang w:val="pt-PT" w:eastAsia="en-US"/>
              </w:rPr>
              <w:t xml:space="preserve">  </w:t>
            </w:r>
            <w:proofErr w:type="gramEnd"/>
            <w:r>
              <w:rPr>
                <w:rFonts w:ascii="Arial" w:eastAsia="Times New Roman" w:hAnsi="Arial" w:cs="Arial"/>
                <w:w w:val="105"/>
                <w:sz w:val="20"/>
                <w:szCs w:val="20"/>
                <w:lang w:val="pt-PT" w:eastAsia="en-US"/>
              </w:rPr>
              <w:t xml:space="preserve">240V, potência de até 80w, eficiência luminosa? 140 Im/W, fluxo luminoso? 10600 1m, temperatura de cor 5.000K, indice de reprodução de com mínimo IRC &gt; 70, ângulo de abertura 120º, garantia de vida útil de mínima &gt; luminosa após a vida id de no mínimo 70%, com grau de proteção IP66 e IK08 ou IK09, fator de potência 0,95, índice de distorção de harmônica TDH &lt; 15%, proteção contra surto de 10KV, garantia contra defeito de fabricação de no mínimo cinco anos. Possuir certificações PORTARIA IN 20 INMETRO. Permitir o acoplamento de relé </w:t>
            </w:r>
            <w:r>
              <w:rPr>
                <w:rFonts w:ascii="Arial" w:eastAsia="Times New Roman" w:hAnsi="Arial" w:cs="Arial"/>
                <w:w w:val="105"/>
                <w:sz w:val="20"/>
                <w:szCs w:val="20"/>
                <w:lang w:val="pt-PT" w:eastAsia="en-US"/>
              </w:rPr>
              <w:lastRenderedPageBreak/>
              <w:t>fotoelétrico de 07 pinos no padrão NEMA. Ter ajuste de indicação mínima de – 5º a +5.</w:t>
            </w:r>
          </w:p>
        </w:tc>
        <w:tc>
          <w:tcPr>
            <w:tcW w:w="1737" w:type="dxa"/>
            <w:vAlign w:val="center"/>
          </w:tcPr>
          <w:p w:rsidR="000B276A" w:rsidRDefault="000B276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lastRenderedPageBreak/>
              <w:t>Ponto</w:t>
            </w:r>
            <w:r w:rsidR="00CE6934">
              <w:rPr>
                <w:rFonts w:ascii="Arial" w:eastAsia="Times New Roman" w:hAnsi="Arial" w:cs="Arial"/>
                <w:bCs/>
                <w:w w:val="105"/>
                <w:lang w:val="pt-PT" w:eastAsia="en-US"/>
              </w:rPr>
              <w:t xml:space="preserve"> </w:t>
            </w:r>
            <w:r>
              <w:rPr>
                <w:rFonts w:ascii="Arial" w:eastAsia="Times New Roman" w:hAnsi="Arial" w:cs="Arial"/>
                <w:bCs/>
                <w:w w:val="105"/>
                <w:lang w:val="pt-PT" w:eastAsia="en-US"/>
              </w:rPr>
              <w:t>Unid</w:t>
            </w:r>
          </w:p>
        </w:tc>
        <w:tc>
          <w:tcPr>
            <w:tcW w:w="1537" w:type="dxa"/>
            <w:vAlign w:val="center"/>
          </w:tcPr>
          <w:p w:rsidR="000B276A" w:rsidRDefault="000B276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60</w:t>
            </w:r>
          </w:p>
        </w:tc>
        <w:tc>
          <w:tcPr>
            <w:tcW w:w="1270" w:type="dxa"/>
            <w:vAlign w:val="center"/>
          </w:tcPr>
          <w:p w:rsidR="000B276A" w:rsidRDefault="009A40F2"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8</w:t>
            </w:r>
            <w:r w:rsidR="000C5B0C">
              <w:rPr>
                <w:rFonts w:ascii="Arial" w:eastAsia="Times New Roman" w:hAnsi="Arial" w:cs="Arial"/>
                <w:bCs/>
                <w:w w:val="105"/>
                <w:lang w:val="pt-PT" w:eastAsia="en-US"/>
              </w:rPr>
              <w:t>00</w:t>
            </w:r>
            <w:r w:rsidR="000B276A">
              <w:rPr>
                <w:rFonts w:ascii="Arial" w:eastAsia="Times New Roman" w:hAnsi="Arial" w:cs="Arial"/>
                <w:bCs/>
                <w:w w:val="105"/>
                <w:lang w:val="pt-PT" w:eastAsia="en-US"/>
              </w:rPr>
              <w:t>,00</w:t>
            </w:r>
          </w:p>
        </w:tc>
        <w:tc>
          <w:tcPr>
            <w:tcW w:w="1433" w:type="dxa"/>
            <w:vAlign w:val="center"/>
          </w:tcPr>
          <w:p w:rsidR="000B276A" w:rsidRDefault="009A40F2"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48</w:t>
            </w:r>
            <w:r w:rsidR="000C5B0C">
              <w:rPr>
                <w:rFonts w:ascii="Arial" w:eastAsia="Times New Roman" w:hAnsi="Arial" w:cs="Arial"/>
                <w:bCs/>
                <w:w w:val="105"/>
                <w:lang w:val="pt-PT" w:eastAsia="en-US"/>
              </w:rPr>
              <w:t>.000,00</w:t>
            </w:r>
          </w:p>
        </w:tc>
      </w:tr>
      <w:tr w:rsidR="00E2745A" w:rsidTr="003B4435">
        <w:trPr>
          <w:trHeight w:val="20"/>
        </w:trPr>
        <w:tc>
          <w:tcPr>
            <w:tcW w:w="1043" w:type="dxa"/>
            <w:vAlign w:val="center"/>
          </w:tcPr>
          <w:p w:rsidR="00E2745A" w:rsidRDefault="00E2745A" w:rsidP="003B4435">
            <w:pPr>
              <w:jc w:val="center"/>
              <w:rPr>
                <w:rFonts w:ascii="Arial" w:hAnsi="Arial" w:cs="Arial"/>
                <w:color w:val="000000"/>
              </w:rPr>
            </w:pPr>
            <w:r>
              <w:rPr>
                <w:rFonts w:ascii="Arial" w:hAnsi="Arial" w:cs="Arial"/>
                <w:color w:val="000000"/>
              </w:rPr>
              <w:lastRenderedPageBreak/>
              <w:t>02</w:t>
            </w:r>
          </w:p>
        </w:tc>
        <w:tc>
          <w:tcPr>
            <w:tcW w:w="2835" w:type="dxa"/>
          </w:tcPr>
          <w:p w:rsidR="00E2745A" w:rsidRDefault="00E2745A" w:rsidP="003B4435">
            <w:pPr>
              <w:jc w:val="both"/>
              <w:rPr>
                <w:rFonts w:ascii="Arial" w:eastAsia="Times New Roman" w:hAnsi="Arial" w:cs="Arial"/>
                <w:w w:val="105"/>
                <w:sz w:val="20"/>
                <w:szCs w:val="20"/>
                <w:lang w:val="pt-PT" w:eastAsia="en-US"/>
              </w:rPr>
            </w:pPr>
            <w:r>
              <w:rPr>
                <w:rFonts w:ascii="Arial" w:eastAsia="Times New Roman" w:hAnsi="Arial" w:cs="Arial"/>
                <w:w w:val="105"/>
                <w:sz w:val="20"/>
                <w:szCs w:val="20"/>
                <w:lang w:val="pt-PT" w:eastAsia="en-US"/>
              </w:rPr>
              <w:t xml:space="preserve">Fornecimento de Kit para braço de iluminação (fixação, cinta e/ou parafuso), cabos e conexões, tipo curto (1,5m; 25 mm; e fixação de </w:t>
            </w:r>
            <w:proofErr w:type="gramStart"/>
            <w:r>
              <w:rPr>
                <w:rFonts w:ascii="Arial" w:eastAsia="Times New Roman" w:hAnsi="Arial" w:cs="Arial"/>
                <w:w w:val="105"/>
                <w:sz w:val="20"/>
                <w:szCs w:val="20"/>
                <w:lang w:val="pt-PT" w:eastAsia="en-US"/>
              </w:rPr>
              <w:t>2</w:t>
            </w:r>
            <w:proofErr w:type="gramEnd"/>
            <w:r>
              <w:rPr>
                <w:rFonts w:ascii="Arial" w:eastAsia="Times New Roman" w:hAnsi="Arial" w:cs="Arial"/>
                <w:w w:val="105"/>
                <w:sz w:val="20"/>
                <w:szCs w:val="20"/>
                <w:lang w:val="pt-PT" w:eastAsia="en-US"/>
              </w:rPr>
              <w:t xml:space="preserve"> furos).</w:t>
            </w:r>
          </w:p>
        </w:tc>
        <w:tc>
          <w:tcPr>
            <w:tcW w:w="1737" w:type="dxa"/>
            <w:vAlign w:val="center"/>
          </w:tcPr>
          <w:p w:rsidR="00E2745A" w:rsidRDefault="00E2745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Ponto</w:t>
            </w:r>
            <w:r w:rsidR="00CE6934">
              <w:rPr>
                <w:rFonts w:ascii="Arial" w:eastAsia="Times New Roman" w:hAnsi="Arial" w:cs="Arial"/>
                <w:bCs/>
                <w:w w:val="105"/>
                <w:lang w:val="pt-PT" w:eastAsia="en-US"/>
              </w:rPr>
              <w:t xml:space="preserve"> </w:t>
            </w:r>
            <w:r>
              <w:rPr>
                <w:rFonts w:ascii="Arial" w:eastAsia="Times New Roman" w:hAnsi="Arial" w:cs="Arial"/>
                <w:bCs/>
                <w:w w:val="105"/>
                <w:lang w:val="pt-PT" w:eastAsia="en-US"/>
              </w:rPr>
              <w:t>Und</w:t>
            </w:r>
          </w:p>
        </w:tc>
        <w:tc>
          <w:tcPr>
            <w:tcW w:w="1537" w:type="dxa"/>
            <w:vAlign w:val="center"/>
          </w:tcPr>
          <w:p w:rsidR="00E2745A" w:rsidRDefault="00E2745A"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30</w:t>
            </w:r>
          </w:p>
        </w:tc>
        <w:tc>
          <w:tcPr>
            <w:tcW w:w="1270" w:type="dxa"/>
            <w:vAlign w:val="center"/>
          </w:tcPr>
          <w:p w:rsidR="00E2745A" w:rsidRPr="0031351A" w:rsidRDefault="00ED3B17" w:rsidP="003B4435">
            <w:pPr>
              <w:jc w:val="center"/>
              <w:rPr>
                <w:rFonts w:ascii="Arial" w:eastAsia="Times New Roman" w:hAnsi="Arial" w:cs="Arial"/>
                <w:sz w:val="24"/>
                <w:szCs w:val="24"/>
              </w:rPr>
            </w:pPr>
            <w:r>
              <w:rPr>
                <w:rFonts w:ascii="Arial" w:eastAsia="Times New Roman" w:hAnsi="Arial" w:cs="Arial"/>
                <w:sz w:val="24"/>
                <w:szCs w:val="24"/>
              </w:rPr>
              <w:t>323</w:t>
            </w:r>
            <w:r w:rsidR="00E2745A" w:rsidRPr="0031351A">
              <w:rPr>
                <w:rFonts w:ascii="Arial" w:eastAsia="Times New Roman" w:hAnsi="Arial" w:cs="Arial"/>
                <w:sz w:val="24"/>
                <w:szCs w:val="24"/>
              </w:rPr>
              <w:t>,00</w:t>
            </w:r>
          </w:p>
        </w:tc>
        <w:tc>
          <w:tcPr>
            <w:tcW w:w="1433" w:type="dxa"/>
            <w:vAlign w:val="center"/>
          </w:tcPr>
          <w:p w:rsidR="00E2745A" w:rsidRPr="0031351A" w:rsidRDefault="00E2745A" w:rsidP="003B4435">
            <w:pPr>
              <w:jc w:val="center"/>
              <w:rPr>
                <w:rFonts w:ascii="Arial" w:eastAsia="Times New Roman" w:hAnsi="Arial" w:cs="Arial"/>
                <w:sz w:val="24"/>
                <w:szCs w:val="24"/>
              </w:rPr>
            </w:pPr>
            <w:r>
              <w:rPr>
                <w:sz w:val="24"/>
                <w:szCs w:val="24"/>
              </w:rPr>
              <w:t>8.670,00</w:t>
            </w:r>
          </w:p>
        </w:tc>
      </w:tr>
      <w:tr w:rsidR="00E2745A" w:rsidTr="003B4435">
        <w:trPr>
          <w:trHeight w:val="20"/>
        </w:trPr>
        <w:tc>
          <w:tcPr>
            <w:tcW w:w="8422" w:type="dxa"/>
            <w:gridSpan w:val="5"/>
            <w:vAlign w:val="center"/>
          </w:tcPr>
          <w:p w:rsidR="00E2745A" w:rsidRDefault="00E2745A" w:rsidP="003B4435">
            <w:pPr>
              <w:jc w:val="both"/>
              <w:rPr>
                <w:rFonts w:ascii="Arial" w:eastAsia="Times New Roman" w:hAnsi="Arial" w:cs="Arial"/>
                <w:bCs/>
                <w:w w:val="105"/>
                <w:lang w:val="pt-PT" w:eastAsia="en-US"/>
              </w:rPr>
            </w:pPr>
          </w:p>
        </w:tc>
        <w:tc>
          <w:tcPr>
            <w:tcW w:w="1433" w:type="dxa"/>
            <w:vAlign w:val="center"/>
          </w:tcPr>
          <w:p w:rsidR="00E2745A" w:rsidRDefault="00ED3B17" w:rsidP="003B4435">
            <w:pPr>
              <w:jc w:val="center"/>
              <w:rPr>
                <w:rFonts w:ascii="Arial" w:eastAsia="Times New Roman" w:hAnsi="Arial" w:cs="Arial"/>
                <w:bCs/>
                <w:w w:val="105"/>
                <w:lang w:val="pt-PT" w:eastAsia="en-US"/>
              </w:rPr>
            </w:pPr>
            <w:r>
              <w:rPr>
                <w:rFonts w:ascii="Arial" w:eastAsia="Times New Roman" w:hAnsi="Arial" w:cs="Arial"/>
                <w:bCs/>
                <w:w w:val="105"/>
                <w:lang w:val="pt-PT" w:eastAsia="en-US"/>
              </w:rPr>
              <w:t>57.960,00</w:t>
            </w:r>
          </w:p>
        </w:tc>
      </w:tr>
    </w:tbl>
    <w:p w:rsidR="000B276A" w:rsidRDefault="000B276A" w:rsidP="000B276A">
      <w:pPr>
        <w:spacing w:after="0" w:line="240" w:lineRule="auto"/>
        <w:jc w:val="both"/>
        <w:rPr>
          <w:rFonts w:ascii="Arial" w:hAnsi="Arial" w:cs="Arial"/>
          <w:b/>
          <w:sz w:val="24"/>
        </w:rPr>
      </w:pPr>
    </w:p>
    <w:p w:rsidR="000B276A" w:rsidRPr="005F79F1" w:rsidRDefault="000B276A" w:rsidP="000B276A">
      <w:pPr>
        <w:spacing w:after="0" w:line="240" w:lineRule="auto"/>
        <w:jc w:val="both"/>
        <w:rPr>
          <w:rFonts w:ascii="Arial" w:hAnsi="Arial" w:cs="Arial"/>
          <w:bCs/>
          <w:color w:val="FF0000"/>
          <w:sz w:val="24"/>
        </w:rPr>
      </w:pPr>
      <w:r w:rsidRPr="005F79F1">
        <w:rPr>
          <w:rFonts w:ascii="Arial" w:hAnsi="Arial" w:cs="Arial"/>
          <w:bCs/>
          <w:sz w:val="24"/>
        </w:rPr>
        <w:t xml:space="preserve">De acordo com o mapa de preços, a presente contratação está </w:t>
      </w:r>
      <w:r w:rsidRPr="00E2745A">
        <w:rPr>
          <w:rFonts w:ascii="Arial" w:hAnsi="Arial" w:cs="Arial"/>
          <w:bCs/>
          <w:sz w:val="24"/>
        </w:rPr>
        <w:t xml:space="preserve">estimada em R$ </w:t>
      </w:r>
      <w:r w:rsidR="00B81DF7">
        <w:rPr>
          <w:rFonts w:ascii="Arial" w:hAnsi="Arial" w:cs="Arial"/>
        </w:rPr>
        <w:t>57.96</w:t>
      </w:r>
      <w:r w:rsidRPr="00E2745A">
        <w:rPr>
          <w:rFonts w:ascii="Arial" w:hAnsi="Arial" w:cs="Arial"/>
        </w:rPr>
        <w:t>0,00</w:t>
      </w:r>
      <w:r w:rsidRPr="00E2745A">
        <w:rPr>
          <w:rFonts w:ascii="Arial" w:hAnsi="Arial" w:cs="Arial"/>
          <w:bCs/>
          <w:sz w:val="24"/>
        </w:rPr>
        <w:t xml:space="preserve"> </w:t>
      </w:r>
      <w:r w:rsidR="00E2745A">
        <w:rPr>
          <w:rFonts w:ascii="Arial" w:hAnsi="Arial" w:cs="Arial"/>
          <w:bCs/>
          <w:sz w:val="24"/>
        </w:rPr>
        <w:t xml:space="preserve">(cinquenta </w:t>
      </w:r>
      <w:r w:rsidR="003B4435">
        <w:rPr>
          <w:rFonts w:ascii="Arial" w:hAnsi="Arial" w:cs="Arial"/>
          <w:bCs/>
          <w:sz w:val="24"/>
        </w:rPr>
        <w:t xml:space="preserve">e sete mil </w:t>
      </w:r>
      <w:r w:rsidR="00B81DF7">
        <w:rPr>
          <w:rFonts w:ascii="Arial" w:hAnsi="Arial" w:cs="Arial"/>
          <w:bCs/>
          <w:sz w:val="24"/>
        </w:rPr>
        <w:t>novecentos e sessen</w:t>
      </w:r>
      <w:r w:rsidR="00E2745A">
        <w:rPr>
          <w:rFonts w:ascii="Arial" w:hAnsi="Arial" w:cs="Arial"/>
          <w:bCs/>
          <w:sz w:val="24"/>
        </w:rPr>
        <w:t xml:space="preserve">ta </w:t>
      </w:r>
      <w:r>
        <w:rPr>
          <w:rFonts w:ascii="Arial" w:hAnsi="Arial" w:cs="Arial"/>
          <w:bCs/>
          <w:sz w:val="24"/>
        </w:rPr>
        <w:t>reais</w:t>
      </w:r>
      <w:r w:rsidRPr="00054AF5">
        <w:rPr>
          <w:rFonts w:ascii="Arial" w:hAnsi="Arial" w:cs="Arial"/>
          <w:bCs/>
          <w:sz w:val="24"/>
        </w:rPr>
        <w:t>).</w:t>
      </w:r>
    </w:p>
    <w:p w:rsidR="000B276A" w:rsidRDefault="000B276A" w:rsidP="000B276A">
      <w:pPr>
        <w:autoSpaceDE w:val="0"/>
        <w:autoSpaceDN w:val="0"/>
        <w:adjustRightInd w:val="0"/>
        <w:spacing w:after="0" w:line="240" w:lineRule="auto"/>
        <w:jc w:val="both"/>
        <w:rPr>
          <w:rFonts w:ascii="Arial" w:hAnsi="Arial" w:cs="Arial"/>
          <w:bCs/>
          <w:sz w:val="24"/>
          <w:szCs w:val="20"/>
        </w:rPr>
      </w:pPr>
    </w:p>
    <w:p w:rsidR="000B276A" w:rsidRDefault="000B276A" w:rsidP="000B276A">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 xml:space="preserve">4 – </w:t>
      </w:r>
      <w:bookmarkStart w:id="2" w:name="_Hlk163131029"/>
      <w:r w:rsidRPr="003475C2">
        <w:rPr>
          <w:rFonts w:ascii="Arial" w:eastAsia="Times New Roman" w:hAnsi="Arial" w:cs="Arial"/>
          <w:b/>
          <w:bCs/>
          <w:sz w:val="24"/>
          <w:szCs w:val="24"/>
        </w:rPr>
        <w:t>REQUISITOS DA CONTRATAÇÃO</w:t>
      </w:r>
      <w:bookmarkEnd w:id="2"/>
      <w:r w:rsidRPr="003475C2">
        <w:rPr>
          <w:rFonts w:ascii="Arial" w:eastAsia="Times New Roman" w:hAnsi="Arial" w:cs="Arial"/>
          <w:b/>
          <w:bCs/>
          <w:sz w:val="24"/>
          <w:szCs w:val="24"/>
        </w:rPr>
        <w:t>:</w:t>
      </w:r>
    </w:p>
    <w:p w:rsidR="00E2745A" w:rsidRPr="003475C2" w:rsidRDefault="00E2745A" w:rsidP="000B276A">
      <w:pPr>
        <w:tabs>
          <w:tab w:val="center" w:pos="4419"/>
          <w:tab w:val="right" w:pos="8838"/>
        </w:tabs>
        <w:spacing w:after="0" w:line="240" w:lineRule="auto"/>
        <w:jc w:val="both"/>
        <w:rPr>
          <w:rFonts w:ascii="Arial" w:eastAsia="Times New Roman" w:hAnsi="Arial" w:cs="Arial"/>
          <w:b/>
          <w:bCs/>
          <w:sz w:val="24"/>
          <w:szCs w:val="24"/>
        </w:rPr>
      </w:pPr>
    </w:p>
    <w:p w:rsidR="000B276A" w:rsidRPr="003475C2" w:rsidRDefault="000B276A" w:rsidP="000B276A">
      <w:pPr>
        <w:spacing w:after="0" w:line="240" w:lineRule="auto"/>
        <w:jc w:val="both"/>
        <w:rPr>
          <w:rFonts w:ascii="Arial" w:eastAsia="Times New Roman" w:hAnsi="Arial" w:cs="Arial"/>
          <w:sz w:val="24"/>
          <w:szCs w:val="24"/>
        </w:rPr>
      </w:pPr>
      <w:bookmarkStart w:id="3" w:name="_Hlk163131066"/>
      <w:r w:rsidRPr="003475C2">
        <w:rPr>
          <w:rFonts w:ascii="Arial" w:eastAsia="Times New Roman" w:hAnsi="Arial" w:cs="Arial"/>
          <w:b/>
          <w:bCs/>
          <w:sz w:val="24"/>
          <w:szCs w:val="24"/>
        </w:rPr>
        <w:t>4.1-</w:t>
      </w:r>
      <w:r w:rsidRPr="003475C2">
        <w:rPr>
          <w:rFonts w:ascii="Arial" w:eastAsia="Times New Roman" w:hAnsi="Arial" w:cs="Arial"/>
          <w:sz w:val="24"/>
          <w:szCs w:val="24"/>
        </w:rPr>
        <w:t>Os serviços referentes a esta contratação deverão ser executados pela contratada, de acordo com as especificações abaixo:</w:t>
      </w:r>
    </w:p>
    <w:bookmarkEnd w:id="3"/>
    <w:p w:rsidR="000B276A" w:rsidRPr="003475C2" w:rsidRDefault="000B276A" w:rsidP="000B276A">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 contratada  possui registro em órgãos regulamentadores;</w:t>
      </w:r>
    </w:p>
    <w:p w:rsidR="000B276A" w:rsidRPr="003475C2" w:rsidRDefault="000B276A" w:rsidP="000B276A">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critérios para possível execução de logística reversa;</w:t>
      </w:r>
    </w:p>
    <w:p w:rsidR="000B276A" w:rsidRPr="003475C2" w:rsidRDefault="000B276A" w:rsidP="000B276A">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)Adota critérios de sustentabilidade e boas práticas;</w:t>
      </w:r>
    </w:p>
    <w:p w:rsidR="000B276A" w:rsidRPr="003475C2" w:rsidRDefault="000B276A" w:rsidP="000B276A">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)Apresenta  formalmente o responsável técnico com registro no respectivo conselho (se for o caso);</w:t>
      </w:r>
    </w:p>
    <w:p w:rsidR="000B276A" w:rsidRPr="003475C2" w:rsidRDefault="000B276A" w:rsidP="000B276A">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)Apresenta catálogos, folders de produtos;</w:t>
      </w:r>
    </w:p>
    <w:p w:rsidR="000B276A" w:rsidRPr="003475C2" w:rsidRDefault="000B276A" w:rsidP="000B276A">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certificado de licença de funcionamento;</w:t>
      </w:r>
    </w:p>
    <w:p w:rsidR="000B276A" w:rsidRPr="003475C2" w:rsidRDefault="000B276A" w:rsidP="000B276A">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x )Atende as demais legislações pertinentes.</w:t>
      </w:r>
    </w:p>
    <w:p w:rsidR="000B276A" w:rsidRPr="003475C2" w:rsidRDefault="000B276A" w:rsidP="000B276A">
      <w:pPr>
        <w:spacing w:after="0" w:line="240" w:lineRule="auto"/>
        <w:contextualSpacing/>
        <w:jc w:val="both"/>
        <w:rPr>
          <w:rFonts w:ascii="Arial" w:eastAsia="Times New Roman" w:hAnsi="Arial" w:cs="Arial"/>
          <w:sz w:val="24"/>
          <w:szCs w:val="24"/>
        </w:rPr>
      </w:pPr>
    </w:p>
    <w:p w:rsidR="000B276A" w:rsidRPr="003475C2" w:rsidRDefault="000B276A" w:rsidP="000B276A">
      <w:pPr>
        <w:spacing w:after="0" w:line="240" w:lineRule="auto"/>
        <w:contextualSpacing/>
        <w:jc w:val="both"/>
        <w:rPr>
          <w:rFonts w:ascii="Arial" w:hAnsi="Arial" w:cs="Arial"/>
          <w:b/>
          <w:sz w:val="24"/>
          <w:szCs w:val="24"/>
        </w:rPr>
      </w:pPr>
      <w:r w:rsidRPr="00EA50DA">
        <w:rPr>
          <w:rFonts w:ascii="Arial" w:eastAsia="Times New Roman" w:hAnsi="Arial" w:cs="Arial"/>
          <w:b/>
          <w:bCs/>
          <w:sz w:val="24"/>
          <w:szCs w:val="24"/>
        </w:rPr>
        <w:t>4.2</w:t>
      </w:r>
      <w:r w:rsidRPr="00EA50DA">
        <w:rPr>
          <w:rFonts w:ascii="Arial" w:hAnsi="Arial" w:cs="Arial"/>
          <w:b/>
          <w:bCs/>
          <w:sz w:val="24"/>
          <w:szCs w:val="24"/>
        </w:rPr>
        <w:t>-Para se habilitar a concorrente deve apresentar os seguintes documentos</w:t>
      </w:r>
      <w:r w:rsidRPr="003475C2">
        <w:rPr>
          <w:rFonts w:ascii="Arial" w:hAnsi="Arial" w:cs="Arial"/>
          <w:bCs/>
          <w:sz w:val="24"/>
          <w:szCs w:val="24"/>
        </w:rPr>
        <w:t>:</w:t>
      </w:r>
    </w:p>
    <w:p w:rsidR="000B276A" w:rsidRPr="00E62B4F" w:rsidRDefault="000B276A" w:rsidP="000B276A">
      <w:pPr>
        <w:spacing w:after="0" w:line="240" w:lineRule="auto"/>
        <w:jc w:val="both"/>
        <w:rPr>
          <w:rFonts w:ascii="Arial" w:hAnsi="Arial" w:cs="Arial"/>
          <w:b/>
          <w:bCs/>
          <w:sz w:val="24"/>
        </w:rPr>
      </w:pPr>
      <w:r w:rsidRPr="00E62B4F">
        <w:rPr>
          <w:rFonts w:ascii="Arial" w:hAnsi="Arial" w:cs="Arial"/>
          <w:b/>
          <w:sz w:val="24"/>
          <w:u w:val="single"/>
        </w:rPr>
        <w:t>4.2.1-</w:t>
      </w:r>
      <w:r w:rsidRPr="00E62B4F">
        <w:rPr>
          <w:rFonts w:ascii="Arial" w:hAnsi="Arial" w:cs="Arial"/>
          <w:b/>
          <w:bCs/>
          <w:sz w:val="24"/>
          <w:u w:val="single"/>
        </w:rPr>
        <w:t>Habilitação Jurídica</w:t>
      </w:r>
      <w:r w:rsidRPr="00E62B4F">
        <w:rPr>
          <w:rFonts w:ascii="Arial" w:hAnsi="Arial" w:cs="Arial"/>
          <w:b/>
          <w:bCs/>
          <w:sz w:val="24"/>
        </w:rPr>
        <w:t>:</w:t>
      </w:r>
    </w:p>
    <w:p w:rsidR="000B276A" w:rsidRPr="003475C2" w:rsidRDefault="000B276A" w:rsidP="000B276A">
      <w:pPr>
        <w:numPr>
          <w:ilvl w:val="0"/>
          <w:numId w:val="2"/>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rsidR="000B276A" w:rsidRPr="003475C2" w:rsidRDefault="000B276A" w:rsidP="000B276A">
      <w:pPr>
        <w:numPr>
          <w:ilvl w:val="0"/>
          <w:numId w:val="2"/>
        </w:numPr>
        <w:spacing w:after="0" w:line="240" w:lineRule="auto"/>
        <w:contextualSpacing/>
        <w:rPr>
          <w:rFonts w:ascii="Arial" w:hAnsi="Arial" w:cs="Arial"/>
          <w:bCs/>
          <w:sz w:val="24"/>
        </w:rPr>
      </w:pPr>
      <w:r w:rsidRPr="003475C2">
        <w:rPr>
          <w:rFonts w:ascii="Arial" w:hAnsi="Arial" w:cs="Arial"/>
          <w:bCs/>
          <w:sz w:val="24"/>
        </w:rPr>
        <w:t>Registro Comercial;</w:t>
      </w:r>
    </w:p>
    <w:p w:rsidR="000B276A" w:rsidRPr="00E2745A" w:rsidRDefault="000B276A" w:rsidP="00E2745A">
      <w:pPr>
        <w:numPr>
          <w:ilvl w:val="0"/>
          <w:numId w:val="2"/>
        </w:numPr>
        <w:spacing w:after="0" w:line="240" w:lineRule="auto"/>
        <w:contextualSpacing/>
        <w:rPr>
          <w:rFonts w:ascii="Arial" w:hAnsi="Arial" w:cs="Arial"/>
          <w:bCs/>
          <w:sz w:val="28"/>
        </w:rPr>
      </w:pPr>
      <w:r w:rsidRPr="003475C2">
        <w:rPr>
          <w:rFonts w:ascii="Arial" w:hAnsi="Arial" w:cs="Arial"/>
          <w:bCs/>
          <w:sz w:val="24"/>
        </w:rPr>
        <w:t>Cédula de Identidade (representante).</w:t>
      </w:r>
    </w:p>
    <w:p w:rsidR="000B276A" w:rsidRPr="003475C2" w:rsidRDefault="000B276A" w:rsidP="000B276A">
      <w:pPr>
        <w:spacing w:after="0" w:line="240" w:lineRule="auto"/>
        <w:jc w:val="both"/>
        <w:rPr>
          <w:rFonts w:ascii="Arial" w:hAnsi="Arial" w:cs="Arial"/>
          <w:bCs/>
        </w:rPr>
      </w:pPr>
    </w:p>
    <w:p w:rsidR="000B276A" w:rsidRPr="003475C2" w:rsidRDefault="000B276A" w:rsidP="000B276A">
      <w:pPr>
        <w:spacing w:after="0" w:line="240" w:lineRule="auto"/>
        <w:jc w:val="both"/>
        <w:rPr>
          <w:rFonts w:ascii="Arial" w:hAnsi="Arial" w:cs="Arial"/>
          <w:bCs/>
          <w:sz w:val="24"/>
        </w:rPr>
      </w:pPr>
      <w:r w:rsidRPr="00E62B4F">
        <w:rPr>
          <w:rFonts w:ascii="Arial" w:eastAsia="Times New Roman" w:hAnsi="Arial" w:cs="Arial"/>
          <w:b/>
          <w:sz w:val="24"/>
          <w:szCs w:val="24"/>
          <w:u w:val="single"/>
        </w:rPr>
        <w:t>4.2.</w:t>
      </w:r>
      <w:r>
        <w:rPr>
          <w:rFonts w:ascii="Arial" w:eastAsia="Times New Roman" w:hAnsi="Arial" w:cs="Arial"/>
          <w:b/>
          <w:sz w:val="24"/>
          <w:szCs w:val="24"/>
          <w:u w:val="single"/>
        </w:rPr>
        <w:t>2</w:t>
      </w:r>
      <w:r w:rsidRPr="00E62B4F">
        <w:rPr>
          <w:rFonts w:ascii="Arial" w:eastAsia="Times New Roman" w:hAnsi="Arial" w:cs="Arial"/>
          <w:b/>
          <w:sz w:val="24"/>
          <w:szCs w:val="24"/>
          <w:u w:val="single"/>
        </w:rPr>
        <w:t>-</w:t>
      </w:r>
      <w:r w:rsidRPr="00E62B4F">
        <w:rPr>
          <w:rFonts w:ascii="Arial" w:hAnsi="Arial" w:cs="Arial"/>
          <w:b/>
          <w:bCs/>
          <w:sz w:val="24"/>
          <w:u w:val="single"/>
        </w:rPr>
        <w:t>Habilitação Fiscal, Social e Trabalhista</w:t>
      </w:r>
      <w:r w:rsidRPr="003475C2">
        <w:rPr>
          <w:rFonts w:ascii="Arial" w:hAnsi="Arial" w:cs="Arial"/>
          <w:bCs/>
          <w:sz w:val="24"/>
        </w:rPr>
        <w:t>:</w:t>
      </w:r>
    </w:p>
    <w:p w:rsidR="000B276A" w:rsidRPr="003475C2" w:rsidRDefault="000B276A" w:rsidP="000B276A">
      <w:pPr>
        <w:numPr>
          <w:ilvl w:val="0"/>
          <w:numId w:val="3"/>
        </w:numPr>
        <w:spacing w:after="0" w:line="240" w:lineRule="auto"/>
        <w:contextualSpacing/>
        <w:jc w:val="both"/>
        <w:rPr>
          <w:rFonts w:ascii="Arial" w:hAnsi="Arial" w:cs="Arial"/>
          <w:bCs/>
          <w:sz w:val="24"/>
        </w:rPr>
      </w:pPr>
      <w:r w:rsidRPr="003475C2">
        <w:rPr>
          <w:rFonts w:ascii="Arial" w:hAnsi="Arial" w:cs="Arial"/>
          <w:bCs/>
          <w:sz w:val="24"/>
        </w:rPr>
        <w:t>CPF (representante);</w:t>
      </w:r>
    </w:p>
    <w:p w:rsidR="000B276A" w:rsidRPr="003475C2" w:rsidRDefault="000B276A" w:rsidP="000B276A">
      <w:pPr>
        <w:numPr>
          <w:ilvl w:val="0"/>
          <w:numId w:val="3"/>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rsidR="000B276A" w:rsidRPr="003475C2" w:rsidRDefault="000B276A" w:rsidP="000B276A">
      <w:pPr>
        <w:numPr>
          <w:ilvl w:val="0"/>
          <w:numId w:val="3"/>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rsidR="000B276A" w:rsidRPr="003475C2" w:rsidRDefault="000B276A" w:rsidP="000B276A">
      <w:pPr>
        <w:numPr>
          <w:ilvl w:val="0"/>
          <w:numId w:val="3"/>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rsidR="000B276A" w:rsidRPr="003475C2" w:rsidRDefault="000B276A" w:rsidP="000B276A">
      <w:pPr>
        <w:numPr>
          <w:ilvl w:val="0"/>
          <w:numId w:val="3"/>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rsidR="000B276A" w:rsidRPr="003475C2" w:rsidRDefault="000B276A" w:rsidP="000B276A">
      <w:pPr>
        <w:numPr>
          <w:ilvl w:val="0"/>
          <w:numId w:val="3"/>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rsidR="000B276A" w:rsidRPr="003475C2" w:rsidRDefault="000B276A" w:rsidP="000B276A">
      <w:pPr>
        <w:numPr>
          <w:ilvl w:val="0"/>
          <w:numId w:val="3"/>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rsidR="000B276A" w:rsidRPr="003475C2" w:rsidRDefault="000B276A" w:rsidP="000B276A">
      <w:pPr>
        <w:spacing w:after="0" w:line="240" w:lineRule="auto"/>
        <w:jc w:val="both"/>
        <w:rPr>
          <w:rFonts w:ascii="Arial" w:eastAsia="Times New Roman" w:hAnsi="Arial" w:cs="Arial"/>
          <w:b/>
          <w:sz w:val="24"/>
          <w:szCs w:val="24"/>
        </w:rPr>
      </w:pPr>
    </w:p>
    <w:p w:rsidR="000B276A" w:rsidRPr="003475C2" w:rsidRDefault="000B276A" w:rsidP="000B276A">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Pr="00E62B4F">
        <w:rPr>
          <w:rFonts w:ascii="Arial" w:eastAsia="Times New Roman" w:hAnsi="Arial" w:cs="Arial"/>
          <w:b/>
          <w:sz w:val="24"/>
          <w:szCs w:val="24"/>
          <w:u w:val="single"/>
        </w:rPr>
        <w:t>4.2.</w:t>
      </w:r>
      <w:r>
        <w:rPr>
          <w:rFonts w:ascii="Arial" w:eastAsia="Times New Roman" w:hAnsi="Arial" w:cs="Arial"/>
          <w:b/>
          <w:sz w:val="24"/>
          <w:szCs w:val="24"/>
          <w:u w:val="single"/>
        </w:rPr>
        <w:t>3</w:t>
      </w:r>
      <w:r w:rsidRPr="00E62B4F">
        <w:rPr>
          <w:rFonts w:ascii="Arial" w:eastAsia="Times New Roman" w:hAnsi="Arial" w:cs="Arial"/>
          <w:b/>
          <w:sz w:val="24"/>
          <w:szCs w:val="24"/>
          <w:u w:val="single"/>
        </w:rPr>
        <w:t>-</w:t>
      </w:r>
      <w:r w:rsidRPr="00E62B4F">
        <w:rPr>
          <w:rFonts w:ascii="Arial" w:hAnsi="Arial" w:cs="Arial"/>
          <w:b/>
          <w:bCs/>
          <w:sz w:val="24"/>
          <w:u w:val="single"/>
        </w:rPr>
        <w:t>Habilitação Econômico-Financeira</w:t>
      </w:r>
      <w:r w:rsidRPr="003475C2">
        <w:rPr>
          <w:rFonts w:ascii="Arial" w:hAnsi="Arial" w:cs="Arial"/>
          <w:bCs/>
          <w:sz w:val="24"/>
          <w:u w:val="single"/>
        </w:rPr>
        <w:t>:</w:t>
      </w:r>
    </w:p>
    <w:p w:rsidR="000B276A" w:rsidRDefault="000B276A" w:rsidP="000B276A">
      <w:pPr>
        <w:numPr>
          <w:ilvl w:val="0"/>
          <w:numId w:val="1"/>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rsidR="000B276A" w:rsidRPr="003475C2" w:rsidRDefault="000B276A" w:rsidP="00E2745A">
      <w:pPr>
        <w:spacing w:after="0" w:line="240" w:lineRule="auto"/>
        <w:contextualSpacing/>
        <w:jc w:val="both"/>
        <w:rPr>
          <w:rFonts w:ascii="Arial" w:hAnsi="Arial" w:cs="Arial"/>
          <w:bCs/>
          <w:sz w:val="24"/>
        </w:rPr>
      </w:pPr>
    </w:p>
    <w:p w:rsidR="000B276A" w:rsidRPr="00E2745A" w:rsidRDefault="000B276A" w:rsidP="000B276A">
      <w:pPr>
        <w:spacing w:after="0" w:line="240" w:lineRule="auto"/>
        <w:jc w:val="both"/>
        <w:rPr>
          <w:rFonts w:ascii="Arial" w:hAnsi="Arial" w:cs="Arial"/>
          <w:b/>
          <w:bCs/>
          <w:sz w:val="24"/>
          <w:szCs w:val="24"/>
          <w:u w:val="single"/>
        </w:rPr>
      </w:pPr>
      <w:r w:rsidRPr="00E2745A">
        <w:rPr>
          <w:rFonts w:ascii="Arial" w:eastAsia="Times New Roman" w:hAnsi="Arial" w:cs="Arial"/>
          <w:b/>
          <w:sz w:val="24"/>
          <w:szCs w:val="24"/>
          <w:u w:val="single"/>
        </w:rPr>
        <w:lastRenderedPageBreak/>
        <w:t>4.2.5-</w:t>
      </w:r>
      <w:r w:rsidRPr="00E2745A">
        <w:rPr>
          <w:rFonts w:ascii="Arial" w:hAnsi="Arial" w:cs="Arial"/>
          <w:b/>
          <w:bCs/>
          <w:sz w:val="24"/>
          <w:szCs w:val="24"/>
          <w:u w:val="single"/>
        </w:rPr>
        <w:t>Declarações:</w:t>
      </w:r>
    </w:p>
    <w:p w:rsidR="000B276A" w:rsidRPr="00E2745A" w:rsidRDefault="003B4435" w:rsidP="000B276A">
      <w:pPr>
        <w:pStyle w:val="PargrafodaLista"/>
        <w:numPr>
          <w:ilvl w:val="0"/>
          <w:numId w:val="1"/>
        </w:numPr>
        <w:spacing w:after="0" w:line="240" w:lineRule="auto"/>
        <w:jc w:val="both"/>
        <w:rPr>
          <w:rFonts w:ascii="Arial" w:hAnsi="Arial" w:cs="Arial"/>
          <w:bCs/>
          <w:sz w:val="24"/>
          <w:szCs w:val="24"/>
        </w:rPr>
      </w:pPr>
      <w:r>
        <w:rPr>
          <w:rFonts w:ascii="Arial" w:hAnsi="Arial" w:cs="Arial"/>
          <w:bCs/>
          <w:sz w:val="24"/>
          <w:szCs w:val="24"/>
        </w:rPr>
        <w:t xml:space="preserve"> </w:t>
      </w:r>
      <w:r w:rsidR="000B276A" w:rsidRPr="00E2745A">
        <w:rPr>
          <w:rFonts w:ascii="Arial" w:hAnsi="Arial" w:cs="Arial"/>
          <w:bCs/>
          <w:sz w:val="24"/>
          <w:szCs w:val="24"/>
        </w:rPr>
        <w:t xml:space="preserve">Modelo de proposta </w:t>
      </w:r>
      <w:r w:rsidRPr="00E2745A">
        <w:rPr>
          <w:rFonts w:ascii="Arial" w:hAnsi="Arial" w:cs="Arial"/>
          <w:bCs/>
          <w:sz w:val="24"/>
          <w:szCs w:val="24"/>
        </w:rPr>
        <w:t>(</w:t>
      </w:r>
      <w:r w:rsidR="000B276A" w:rsidRPr="00E2745A">
        <w:rPr>
          <w:rFonts w:ascii="Arial" w:hAnsi="Arial" w:cs="Arial"/>
          <w:bCs/>
          <w:sz w:val="24"/>
          <w:szCs w:val="24"/>
        </w:rPr>
        <w:t>Anexo I</w:t>
      </w:r>
      <w:r w:rsidRPr="00E2745A">
        <w:rPr>
          <w:rFonts w:ascii="Arial" w:hAnsi="Arial" w:cs="Arial"/>
          <w:bCs/>
          <w:sz w:val="24"/>
          <w:szCs w:val="24"/>
        </w:rPr>
        <w:t>)</w:t>
      </w:r>
    </w:p>
    <w:p w:rsidR="000B276A" w:rsidRPr="00E2745A" w:rsidRDefault="000B276A" w:rsidP="000B276A">
      <w:pPr>
        <w:pStyle w:val="PargrafodaLista"/>
        <w:numPr>
          <w:ilvl w:val="0"/>
          <w:numId w:val="4"/>
        </w:numPr>
        <w:autoSpaceDE w:val="0"/>
        <w:autoSpaceDN w:val="0"/>
        <w:adjustRightInd w:val="0"/>
        <w:spacing w:after="0" w:line="240" w:lineRule="auto"/>
        <w:jc w:val="both"/>
        <w:rPr>
          <w:rFonts w:ascii="Arial" w:hAnsi="Arial" w:cs="Arial"/>
          <w:sz w:val="24"/>
          <w:szCs w:val="24"/>
        </w:rPr>
      </w:pPr>
      <w:proofErr w:type="gramStart"/>
      <w:r w:rsidRPr="00E2745A">
        <w:rPr>
          <w:rFonts w:ascii="Arial" w:eastAsia="Times New Roman" w:hAnsi="Arial" w:cs="Arial"/>
          <w:sz w:val="24"/>
          <w:szCs w:val="24"/>
        </w:rPr>
        <w:t>Declaração Empregador</w:t>
      </w:r>
      <w:proofErr w:type="gramEnd"/>
      <w:r w:rsidRPr="00E2745A">
        <w:rPr>
          <w:rFonts w:ascii="Arial" w:eastAsia="Times New Roman" w:hAnsi="Arial" w:cs="Arial"/>
          <w:sz w:val="24"/>
          <w:szCs w:val="24"/>
        </w:rPr>
        <w:t xml:space="preserve"> (</w:t>
      </w:r>
      <w:proofErr w:type="spellStart"/>
      <w:r w:rsidRPr="00E2745A">
        <w:rPr>
          <w:rFonts w:ascii="Arial" w:eastAsia="Times New Roman" w:hAnsi="Arial" w:cs="Arial"/>
          <w:sz w:val="24"/>
          <w:szCs w:val="24"/>
        </w:rPr>
        <w:t>anexoII</w:t>
      </w:r>
      <w:proofErr w:type="spellEnd"/>
      <w:r w:rsidRPr="00E2745A">
        <w:rPr>
          <w:rFonts w:ascii="Arial" w:eastAsia="Times New Roman" w:hAnsi="Arial" w:cs="Arial"/>
          <w:sz w:val="24"/>
          <w:szCs w:val="24"/>
        </w:rPr>
        <w:t>);</w:t>
      </w:r>
    </w:p>
    <w:p w:rsidR="000B276A" w:rsidRPr="00E2745A" w:rsidRDefault="000B276A" w:rsidP="000B276A">
      <w:pPr>
        <w:pStyle w:val="PargrafodaLista"/>
        <w:numPr>
          <w:ilvl w:val="0"/>
          <w:numId w:val="4"/>
        </w:numPr>
        <w:spacing w:after="0" w:line="240" w:lineRule="auto"/>
        <w:rPr>
          <w:rFonts w:ascii="Arial" w:hAnsi="Arial" w:cs="Arial"/>
          <w:bCs/>
          <w:sz w:val="24"/>
          <w:szCs w:val="24"/>
        </w:rPr>
      </w:pPr>
      <w:r w:rsidRPr="00E2745A">
        <w:rPr>
          <w:rFonts w:ascii="Arial" w:hAnsi="Arial" w:cs="Arial"/>
          <w:bCs/>
          <w:sz w:val="24"/>
          <w:szCs w:val="24"/>
        </w:rPr>
        <w:t>Declaração de Inexistência de Fato Impeditivo da Habilitação (anexo III);</w:t>
      </w:r>
    </w:p>
    <w:p w:rsidR="000B276A" w:rsidRPr="00E2745A" w:rsidRDefault="000B276A" w:rsidP="000B276A">
      <w:pPr>
        <w:pStyle w:val="PargrafodaLista"/>
        <w:numPr>
          <w:ilvl w:val="0"/>
          <w:numId w:val="4"/>
        </w:numPr>
        <w:spacing w:after="0" w:line="240" w:lineRule="auto"/>
        <w:jc w:val="both"/>
        <w:rPr>
          <w:rFonts w:ascii="Arial" w:hAnsi="Arial" w:cs="Arial"/>
          <w:sz w:val="24"/>
          <w:szCs w:val="24"/>
        </w:rPr>
      </w:pPr>
      <w:r w:rsidRPr="00E2745A">
        <w:rPr>
          <w:rFonts w:ascii="Arial" w:hAnsi="Arial" w:cs="Arial"/>
          <w:sz w:val="24"/>
          <w:szCs w:val="24"/>
        </w:rPr>
        <w:t>Informações de e-mail(s) (anexo IV).</w:t>
      </w:r>
    </w:p>
    <w:p w:rsidR="000B276A" w:rsidRDefault="000B276A" w:rsidP="000B276A">
      <w:pPr>
        <w:autoSpaceDE w:val="0"/>
        <w:autoSpaceDN w:val="0"/>
        <w:adjustRightInd w:val="0"/>
        <w:spacing w:after="0" w:line="240" w:lineRule="auto"/>
        <w:jc w:val="both"/>
        <w:rPr>
          <w:rFonts w:ascii="Arial" w:hAnsi="Arial" w:cs="Arial"/>
          <w:bCs/>
          <w:sz w:val="24"/>
          <w:szCs w:val="20"/>
        </w:rPr>
      </w:pPr>
    </w:p>
    <w:p w:rsidR="000B276A" w:rsidRDefault="000B276A" w:rsidP="000B276A">
      <w:pPr>
        <w:autoSpaceDE w:val="0"/>
        <w:autoSpaceDN w:val="0"/>
        <w:adjustRightInd w:val="0"/>
        <w:spacing w:after="0" w:line="240" w:lineRule="auto"/>
        <w:jc w:val="both"/>
        <w:rPr>
          <w:rFonts w:ascii="Arial" w:hAnsi="Arial" w:cs="Arial"/>
          <w:bCs/>
          <w:sz w:val="24"/>
          <w:szCs w:val="20"/>
        </w:rPr>
      </w:pPr>
    </w:p>
    <w:p w:rsidR="000B276A" w:rsidRDefault="000B276A" w:rsidP="000B276A">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t>5 - DAS OBRIGAÇÕES DA CONTRATADA:</w:t>
      </w:r>
    </w:p>
    <w:p w:rsidR="00E2745A" w:rsidRPr="00DF5886" w:rsidRDefault="00E2745A" w:rsidP="000B276A">
      <w:pPr>
        <w:autoSpaceDE w:val="0"/>
        <w:autoSpaceDN w:val="0"/>
        <w:adjustRightInd w:val="0"/>
        <w:spacing w:after="0" w:line="240" w:lineRule="auto"/>
        <w:jc w:val="both"/>
        <w:rPr>
          <w:rFonts w:ascii="Arial" w:hAnsi="Arial" w:cs="Arial"/>
          <w:b/>
          <w:bCs/>
          <w:sz w:val="24"/>
          <w:szCs w:val="20"/>
        </w:rPr>
      </w:pPr>
    </w:p>
    <w:p w:rsidR="000B276A" w:rsidRPr="00DF5886" w:rsidRDefault="000B276A" w:rsidP="000B276A">
      <w:pPr>
        <w:spacing w:after="0" w:line="240" w:lineRule="auto"/>
        <w:jc w:val="both"/>
        <w:rPr>
          <w:rFonts w:ascii="Arial" w:hAnsi="Arial" w:cs="Arial"/>
          <w:sz w:val="24"/>
        </w:rPr>
      </w:pPr>
      <w:r w:rsidRPr="00DF5886">
        <w:rPr>
          <w:rFonts w:ascii="Arial" w:hAnsi="Arial" w:cs="Arial"/>
          <w:b/>
          <w:sz w:val="24"/>
        </w:rPr>
        <w:t>5.1</w:t>
      </w:r>
      <w:r w:rsidRPr="00DF5886">
        <w:rPr>
          <w:rFonts w:ascii="Arial" w:hAnsi="Arial" w:cs="Arial"/>
          <w:sz w:val="24"/>
        </w:rPr>
        <w:t>-A CONTRATADA compromete-se e obriga-se a cumprir o estabelecido deste Termo;</w:t>
      </w:r>
    </w:p>
    <w:p w:rsidR="000B276A" w:rsidRPr="00DF5886" w:rsidRDefault="000B276A" w:rsidP="000B276A">
      <w:pPr>
        <w:spacing w:after="0" w:line="240" w:lineRule="auto"/>
        <w:jc w:val="both"/>
        <w:rPr>
          <w:rFonts w:ascii="Arial" w:hAnsi="Arial" w:cs="Arial"/>
          <w:sz w:val="24"/>
        </w:rPr>
      </w:pPr>
      <w:r w:rsidRPr="00DF5886">
        <w:rPr>
          <w:rFonts w:ascii="Arial" w:hAnsi="Arial" w:cs="Arial"/>
          <w:b/>
          <w:sz w:val="24"/>
        </w:rPr>
        <w:t>5.2</w:t>
      </w:r>
      <w:r w:rsidRPr="00DF5886">
        <w:rPr>
          <w:rFonts w:ascii="Arial" w:hAnsi="Arial" w:cs="Arial"/>
          <w:sz w:val="24"/>
        </w:rPr>
        <w:t>-A CONTRATADA deverá arcar com todas as despesas, diretas e indiretas, decorrentes do cumprimento das obrigações assumidas, sem qualquer ônus à CONTRATANTE;</w:t>
      </w:r>
    </w:p>
    <w:p w:rsidR="000B276A" w:rsidRPr="00DF5886" w:rsidRDefault="000B276A" w:rsidP="000B276A">
      <w:pPr>
        <w:spacing w:after="0" w:line="240" w:lineRule="auto"/>
        <w:jc w:val="both"/>
        <w:rPr>
          <w:rFonts w:ascii="Arial" w:hAnsi="Arial" w:cs="Arial"/>
          <w:sz w:val="24"/>
        </w:rPr>
      </w:pPr>
      <w:r w:rsidRPr="00DF5886">
        <w:rPr>
          <w:rFonts w:ascii="Arial" w:hAnsi="Arial" w:cs="Arial"/>
          <w:b/>
          <w:sz w:val="24"/>
        </w:rPr>
        <w:t>5.3</w:t>
      </w:r>
      <w:r w:rsidRPr="00DF5886">
        <w:rPr>
          <w:rFonts w:ascii="Arial" w:hAnsi="Arial" w:cs="Arial"/>
          <w:sz w:val="24"/>
        </w:rPr>
        <w:t>-A CONTRATADA será responsável pela observância de toda legislação pertinente direta ou indiretamente aplicável ao objeto;</w:t>
      </w:r>
    </w:p>
    <w:p w:rsidR="000B276A" w:rsidRPr="00DF5886" w:rsidRDefault="000B276A" w:rsidP="000B276A">
      <w:pPr>
        <w:spacing w:after="0" w:line="240" w:lineRule="auto"/>
        <w:jc w:val="both"/>
        <w:rPr>
          <w:rFonts w:ascii="Arial" w:hAnsi="Arial" w:cs="Arial"/>
          <w:sz w:val="24"/>
        </w:rPr>
      </w:pPr>
      <w:r w:rsidRPr="00DF5886">
        <w:rPr>
          <w:rFonts w:ascii="Arial" w:hAnsi="Arial" w:cs="Arial"/>
          <w:b/>
          <w:sz w:val="24"/>
        </w:rPr>
        <w:t>5.4</w:t>
      </w:r>
      <w:r w:rsidRPr="00DF5886">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rsidR="000B276A" w:rsidRPr="00DF5886" w:rsidRDefault="000B276A" w:rsidP="000B276A">
      <w:pPr>
        <w:spacing w:after="0" w:line="240" w:lineRule="auto"/>
        <w:jc w:val="both"/>
        <w:rPr>
          <w:rFonts w:ascii="Arial" w:hAnsi="Arial" w:cs="Arial"/>
          <w:sz w:val="24"/>
        </w:rPr>
      </w:pPr>
      <w:r w:rsidRPr="00DF5886">
        <w:rPr>
          <w:rFonts w:ascii="Arial" w:hAnsi="Arial" w:cs="Arial"/>
          <w:b/>
          <w:sz w:val="24"/>
        </w:rPr>
        <w:t>5.5</w:t>
      </w:r>
      <w:r w:rsidRPr="00DF5886">
        <w:rPr>
          <w:rFonts w:ascii="Arial" w:hAnsi="Arial" w:cs="Arial"/>
          <w:sz w:val="24"/>
        </w:rPr>
        <w:t>-Fica expressamente estipulado que não se estabelece por força do fornecimento do objeto qualquer relação de emprego entre a CONTRATANTE e os empregados da CONTRATADA;</w:t>
      </w:r>
    </w:p>
    <w:p w:rsidR="000B276A" w:rsidRPr="00DF5886" w:rsidRDefault="000B276A" w:rsidP="000B276A">
      <w:pPr>
        <w:spacing w:after="0" w:line="240" w:lineRule="auto"/>
        <w:jc w:val="both"/>
        <w:rPr>
          <w:rFonts w:ascii="Arial" w:hAnsi="Arial" w:cs="Arial"/>
          <w:sz w:val="24"/>
        </w:rPr>
      </w:pPr>
      <w:r w:rsidRPr="00DF5886">
        <w:rPr>
          <w:rFonts w:ascii="Arial" w:hAnsi="Arial" w:cs="Arial"/>
          <w:b/>
          <w:sz w:val="24"/>
        </w:rPr>
        <w:t>5.6</w:t>
      </w:r>
      <w:r w:rsidRPr="00DF5886">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rsidR="000B276A" w:rsidRPr="00DF5886" w:rsidRDefault="000B276A" w:rsidP="000B276A">
      <w:pPr>
        <w:spacing w:after="0" w:line="240" w:lineRule="auto"/>
        <w:jc w:val="both"/>
        <w:rPr>
          <w:rFonts w:ascii="Arial" w:hAnsi="Arial" w:cs="Arial"/>
          <w:sz w:val="24"/>
        </w:rPr>
      </w:pPr>
      <w:r w:rsidRPr="00DF5886">
        <w:rPr>
          <w:rFonts w:ascii="Arial" w:hAnsi="Arial" w:cs="Arial"/>
          <w:b/>
          <w:sz w:val="24"/>
        </w:rPr>
        <w:t>5.7</w:t>
      </w:r>
      <w:r w:rsidRPr="00DF5886">
        <w:rPr>
          <w:rFonts w:ascii="Arial" w:hAnsi="Arial" w:cs="Arial"/>
          <w:sz w:val="24"/>
        </w:rPr>
        <w:t>-A inadimplência da CONTRATADA para com estes encargos, não transfere a CONTRATANTE à responsabilidade por seu pagamento, nem poderá onerar o objeto do Contrato;</w:t>
      </w:r>
    </w:p>
    <w:p w:rsidR="000B276A" w:rsidRPr="00DF5886" w:rsidRDefault="000B276A" w:rsidP="000B276A">
      <w:pPr>
        <w:spacing w:after="0" w:line="240" w:lineRule="auto"/>
        <w:jc w:val="both"/>
        <w:rPr>
          <w:rFonts w:ascii="Arial" w:hAnsi="Arial" w:cs="Arial"/>
          <w:sz w:val="24"/>
        </w:rPr>
      </w:pPr>
      <w:r w:rsidRPr="00DF5886">
        <w:rPr>
          <w:rFonts w:ascii="Arial" w:hAnsi="Arial" w:cs="Arial"/>
          <w:b/>
          <w:sz w:val="24"/>
        </w:rPr>
        <w:t>5.8</w:t>
      </w:r>
      <w:r w:rsidRPr="00DF5886">
        <w:rPr>
          <w:rFonts w:ascii="Arial" w:hAnsi="Arial" w:cs="Arial"/>
          <w:sz w:val="24"/>
        </w:rPr>
        <w:t>-Respeitar as normas e procedimentos de controle e acesso às dependências da CONTRATANTE;</w:t>
      </w:r>
    </w:p>
    <w:p w:rsidR="000B276A" w:rsidRPr="00DF5886" w:rsidRDefault="000B276A" w:rsidP="000B276A">
      <w:pPr>
        <w:spacing w:after="0" w:line="240" w:lineRule="auto"/>
        <w:jc w:val="both"/>
        <w:rPr>
          <w:rFonts w:ascii="Arial" w:hAnsi="Arial" w:cs="Arial"/>
          <w:sz w:val="24"/>
        </w:rPr>
      </w:pPr>
      <w:r>
        <w:rPr>
          <w:rFonts w:ascii="Arial" w:hAnsi="Arial" w:cs="Arial"/>
          <w:b/>
          <w:sz w:val="24"/>
        </w:rPr>
        <w:t>5.9</w:t>
      </w:r>
      <w:r w:rsidRPr="00DF5886">
        <w:rPr>
          <w:rFonts w:ascii="Arial" w:hAnsi="Arial" w:cs="Arial"/>
          <w:sz w:val="24"/>
        </w:rPr>
        <w:t>-Manter, durante a execução do objeto, em compatibilidade com as obrigações a serem assumidas, todas as condições de habilitação e qualificação exigidas na licitação;</w:t>
      </w:r>
    </w:p>
    <w:p w:rsidR="000B276A" w:rsidRPr="00DF5886" w:rsidRDefault="000B276A" w:rsidP="000B276A">
      <w:pPr>
        <w:spacing w:after="0" w:line="240" w:lineRule="auto"/>
        <w:jc w:val="both"/>
        <w:rPr>
          <w:rFonts w:ascii="Arial" w:hAnsi="Arial" w:cs="Arial"/>
          <w:sz w:val="24"/>
        </w:rPr>
      </w:pPr>
      <w:r>
        <w:rPr>
          <w:rFonts w:ascii="Arial" w:hAnsi="Arial" w:cs="Arial"/>
          <w:b/>
          <w:sz w:val="24"/>
        </w:rPr>
        <w:t>5.10</w:t>
      </w:r>
      <w:r w:rsidRPr="00DF5886">
        <w:rPr>
          <w:rFonts w:ascii="Arial" w:hAnsi="Arial" w:cs="Arial"/>
          <w:sz w:val="24"/>
        </w:rPr>
        <w:t>-Não transferir a outrem, no todo ou em parte, a execução do contrato, sem a prévia e expressa anuência da CONTRATANTE;</w:t>
      </w:r>
    </w:p>
    <w:p w:rsidR="000B276A" w:rsidRPr="00DF5886" w:rsidRDefault="000B276A" w:rsidP="000B276A">
      <w:pPr>
        <w:spacing w:after="0" w:line="240" w:lineRule="auto"/>
        <w:jc w:val="both"/>
        <w:rPr>
          <w:rFonts w:ascii="Arial" w:hAnsi="Arial" w:cs="Arial"/>
          <w:sz w:val="24"/>
        </w:rPr>
      </w:pPr>
      <w:r>
        <w:rPr>
          <w:rFonts w:ascii="Arial" w:hAnsi="Arial" w:cs="Arial"/>
          <w:b/>
          <w:sz w:val="24"/>
        </w:rPr>
        <w:t>5.11</w:t>
      </w:r>
      <w:r w:rsidRPr="00DF5886">
        <w:rPr>
          <w:rFonts w:ascii="Arial" w:hAnsi="Arial" w:cs="Arial"/>
          <w:sz w:val="24"/>
        </w:rPr>
        <w:t>-Será considerada recusa formal da contratada a não entrega do serviço no prazo estabelecido, salvo por motivo de força maior ou caso fortuito, assim reconhecido pela CONTRATANTE;</w:t>
      </w:r>
    </w:p>
    <w:p w:rsidR="000B276A" w:rsidRDefault="000B276A" w:rsidP="000B276A">
      <w:pPr>
        <w:spacing w:after="0" w:line="240" w:lineRule="auto"/>
        <w:jc w:val="both"/>
        <w:rPr>
          <w:rFonts w:ascii="Arial" w:hAnsi="Arial" w:cs="Arial"/>
          <w:sz w:val="24"/>
        </w:rPr>
      </w:pPr>
      <w:r>
        <w:rPr>
          <w:rFonts w:ascii="Arial" w:hAnsi="Arial" w:cs="Arial"/>
          <w:b/>
          <w:sz w:val="24"/>
        </w:rPr>
        <w:t>5.12</w:t>
      </w:r>
      <w:r w:rsidRPr="00C45D46">
        <w:rPr>
          <w:rFonts w:ascii="Arial" w:hAnsi="Arial" w:cs="Arial"/>
          <w:b/>
          <w:sz w:val="24"/>
        </w:rPr>
        <w:t>-</w:t>
      </w:r>
      <w:r w:rsidRPr="00C45D46">
        <w:rPr>
          <w:rFonts w:ascii="Arial" w:hAnsi="Arial" w:cs="Arial"/>
          <w:sz w:val="24"/>
        </w:rPr>
        <w:t xml:space="preserve">Os </w:t>
      </w:r>
      <w:r>
        <w:rPr>
          <w:rFonts w:ascii="Arial" w:hAnsi="Arial" w:cs="Arial"/>
          <w:sz w:val="24"/>
        </w:rPr>
        <w:t>preços</w:t>
      </w:r>
      <w:r w:rsidRPr="00C45D46">
        <w:rPr>
          <w:rFonts w:ascii="Arial" w:hAnsi="Arial" w:cs="Arial"/>
          <w:sz w:val="24"/>
        </w:rPr>
        <w:t xml:space="preserve"> propostos serão considerados completos e abrangem todos os tributos (impostos, taxas, emolumentos, contribuições fiscais e para fiscais), transporte do material e de pessoal e qualquer despesa, acessória e/ou necessária, não especificada neste </w:t>
      </w:r>
      <w:r>
        <w:rPr>
          <w:rFonts w:ascii="Arial" w:hAnsi="Arial" w:cs="Arial"/>
          <w:sz w:val="24"/>
        </w:rPr>
        <w:t>Termo</w:t>
      </w:r>
      <w:r w:rsidRPr="00C45D46">
        <w:rPr>
          <w:rFonts w:ascii="Arial" w:hAnsi="Arial" w:cs="Arial"/>
          <w:sz w:val="24"/>
        </w:rPr>
        <w:t>.</w:t>
      </w:r>
    </w:p>
    <w:p w:rsidR="000B276A" w:rsidRDefault="000B276A" w:rsidP="000B276A">
      <w:pPr>
        <w:spacing w:after="0" w:line="240" w:lineRule="auto"/>
        <w:jc w:val="both"/>
        <w:rPr>
          <w:rFonts w:ascii="Arial" w:hAnsi="Arial" w:cs="Arial"/>
          <w:sz w:val="24"/>
        </w:rPr>
      </w:pPr>
    </w:p>
    <w:p w:rsidR="000B276A" w:rsidRPr="00255F01" w:rsidRDefault="000B276A" w:rsidP="000B276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6</w:t>
      </w:r>
      <w:r w:rsidRPr="00255F01">
        <w:rPr>
          <w:rFonts w:ascii="Arial" w:hAnsi="Arial" w:cs="Arial"/>
          <w:b/>
          <w:bCs/>
          <w:sz w:val="24"/>
          <w:szCs w:val="20"/>
        </w:rPr>
        <w:t xml:space="preserve"> – DAS OBRIGAÇÕES DO CONTRATANTE:</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w:t>
      </w:r>
      <w:r w:rsidRPr="00C67E76">
        <w:rPr>
          <w:rFonts w:ascii="Arial" w:hAnsi="Arial" w:cs="Arial"/>
          <w:sz w:val="24"/>
        </w:rPr>
        <w:t>-Observar as leis, decretos, regulamentos, portarias e normas federais, estaduais e municipais direta e indiretamente aplicáveis ao objeto deste Termo;</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.2</w:t>
      </w:r>
      <w:r w:rsidRPr="00C67E76">
        <w:rPr>
          <w:rFonts w:ascii="Arial" w:hAnsi="Arial" w:cs="Arial"/>
          <w:sz w:val="24"/>
        </w:rPr>
        <w:t>-Responsabilizar-se pela lavratura do respectivo contrato ou instrumento equivalente, com base nas disposições da Lei n° 14.133/2021;</w:t>
      </w:r>
    </w:p>
    <w:p w:rsidR="000B276A" w:rsidRPr="00C67E76" w:rsidRDefault="000B276A" w:rsidP="000B276A">
      <w:pPr>
        <w:spacing w:after="0" w:line="240" w:lineRule="auto"/>
        <w:jc w:val="both"/>
        <w:rPr>
          <w:rFonts w:ascii="Arial" w:hAnsi="Arial" w:cs="Arial"/>
          <w:sz w:val="24"/>
        </w:rPr>
      </w:pPr>
      <w:r>
        <w:rPr>
          <w:rFonts w:ascii="Arial" w:hAnsi="Arial" w:cs="Arial"/>
          <w:b/>
          <w:sz w:val="24"/>
        </w:rPr>
        <w:lastRenderedPageBreak/>
        <w:t>6</w:t>
      </w:r>
      <w:r w:rsidRPr="00C67E76">
        <w:rPr>
          <w:rFonts w:ascii="Arial" w:hAnsi="Arial" w:cs="Arial"/>
          <w:b/>
          <w:sz w:val="24"/>
        </w:rPr>
        <w:t>.3</w:t>
      </w:r>
      <w:r w:rsidRPr="00C67E76">
        <w:rPr>
          <w:rFonts w:ascii="Arial" w:hAnsi="Arial" w:cs="Arial"/>
          <w:sz w:val="24"/>
        </w:rPr>
        <w:t>-Assegurar os recursos orçamentários e financeiros para custear a execução;</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.4</w:t>
      </w:r>
      <w:r w:rsidRPr="00C67E76">
        <w:rPr>
          <w:rFonts w:ascii="Arial" w:hAnsi="Arial" w:cs="Arial"/>
          <w:sz w:val="24"/>
        </w:rPr>
        <w:t>-Processar e liquidar a fatura correspondente, através de Ordem Bancária, desde que não haja fato impeditivo imputado ao FORNECEDOR;</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.5</w:t>
      </w:r>
      <w:r w:rsidRPr="00C67E76">
        <w:rPr>
          <w:rFonts w:ascii="Arial" w:hAnsi="Arial" w:cs="Arial"/>
          <w:sz w:val="24"/>
        </w:rPr>
        <w:t>-Rejeitar, no todo ou em parte, os serviços entregues fora das especificações deste Termo;</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.6</w:t>
      </w:r>
      <w:r w:rsidRPr="00C67E76">
        <w:rPr>
          <w:rFonts w:ascii="Arial" w:hAnsi="Arial" w:cs="Arial"/>
          <w:sz w:val="24"/>
        </w:rPr>
        <w:t>-Receber os serviços de acordo com as disposições deste Termo;</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.7</w:t>
      </w:r>
      <w:r w:rsidRPr="00C67E76">
        <w:rPr>
          <w:rFonts w:ascii="Arial" w:hAnsi="Arial" w:cs="Arial"/>
          <w:sz w:val="24"/>
        </w:rPr>
        <w:t>-Comunicar imediatamente a Contratada qualquer incorreção apresentada com o objeto entregue;</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.8</w:t>
      </w:r>
      <w:r w:rsidRPr="00C67E76">
        <w:rPr>
          <w:rFonts w:ascii="Arial" w:hAnsi="Arial" w:cs="Arial"/>
          <w:sz w:val="24"/>
        </w:rPr>
        <w:t>-Prestar quaisquer esclarecimentos que venham ser formalmente solicitados pela Contratada e pertinente ao objeto;</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.9</w:t>
      </w:r>
      <w:r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rsidR="000B276A" w:rsidRPr="00C67E76"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.10</w:t>
      </w:r>
      <w:r w:rsidRPr="00C67E76">
        <w:rPr>
          <w:rFonts w:ascii="Arial" w:hAnsi="Arial" w:cs="Arial"/>
          <w:sz w:val="24"/>
        </w:rPr>
        <w:t>-Notificar a contratada, por escrito, a ocorrência de eventuais imperfeições no curso da execução do contrato, fixando prazo para sua correção;</w:t>
      </w:r>
    </w:p>
    <w:p w:rsidR="000B276A" w:rsidRDefault="000B276A" w:rsidP="000B276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.11</w:t>
      </w:r>
      <w:r w:rsidRPr="00C67E76">
        <w:rPr>
          <w:rFonts w:ascii="Arial" w:hAnsi="Arial" w:cs="Arial"/>
          <w:sz w:val="24"/>
        </w:rPr>
        <w:t xml:space="preserve">-Acompanhar, fiscalizar e avaliar os serviços prestados pela CONTRATADA, por intermédio de servidor designado para atuar como fiscal do contrato, que será </w:t>
      </w:r>
      <w:proofErr w:type="gramStart"/>
      <w:r w:rsidRPr="00C67E76">
        <w:rPr>
          <w:rFonts w:ascii="Arial" w:hAnsi="Arial" w:cs="Arial"/>
          <w:sz w:val="24"/>
        </w:rPr>
        <w:t>responsável por comunicações, notificações, solicitações</w:t>
      </w:r>
      <w:proofErr w:type="gramEnd"/>
      <w:r w:rsidRPr="00C67E76">
        <w:rPr>
          <w:rFonts w:ascii="Arial" w:hAnsi="Arial" w:cs="Arial"/>
          <w:sz w:val="24"/>
        </w:rPr>
        <w:t>, requisições e demais atos relativos à execução do contrato, anotando em registro próprio as ocorrências da relação contratual</w:t>
      </w:r>
      <w:r>
        <w:rPr>
          <w:rFonts w:ascii="Arial" w:hAnsi="Arial" w:cs="Arial"/>
          <w:sz w:val="24"/>
        </w:rPr>
        <w:t>.</w:t>
      </w:r>
    </w:p>
    <w:p w:rsidR="000B276A" w:rsidRDefault="000B276A" w:rsidP="000B276A">
      <w:pPr>
        <w:spacing w:after="0" w:line="240" w:lineRule="auto"/>
        <w:jc w:val="both"/>
        <w:rPr>
          <w:rFonts w:ascii="Arial" w:hAnsi="Arial" w:cs="Arial"/>
          <w:sz w:val="24"/>
        </w:rPr>
      </w:pPr>
    </w:p>
    <w:p w:rsidR="000B276A" w:rsidRDefault="000B276A" w:rsidP="000B276A">
      <w:pPr>
        <w:autoSpaceDE w:val="0"/>
        <w:autoSpaceDN w:val="0"/>
        <w:adjustRightInd w:val="0"/>
        <w:spacing w:after="0" w:line="240" w:lineRule="auto"/>
        <w:jc w:val="both"/>
        <w:rPr>
          <w:rFonts w:ascii="Arial" w:eastAsia="Times New Roman" w:hAnsi="Arial" w:cs="Arial"/>
          <w:b/>
          <w:bCs/>
          <w:sz w:val="24"/>
          <w:szCs w:val="24"/>
        </w:rPr>
      </w:pPr>
      <w:r w:rsidRPr="005B56E3">
        <w:rPr>
          <w:rFonts w:ascii="Arial" w:eastAsia="Times New Roman" w:hAnsi="Arial" w:cs="Arial"/>
          <w:b/>
          <w:bCs/>
          <w:sz w:val="24"/>
          <w:szCs w:val="24"/>
        </w:rPr>
        <w:t>7 - CLÁUSULA SETIMA</w:t>
      </w:r>
      <w:r w:rsidRPr="005B56E3">
        <w:rPr>
          <w:rFonts w:ascii="Arial" w:eastAsia="Times New Roman" w:hAnsi="Arial" w:cs="Arial"/>
          <w:b/>
          <w:sz w:val="24"/>
          <w:szCs w:val="24"/>
        </w:rPr>
        <w:t>:</w:t>
      </w:r>
      <w:r w:rsidRPr="005B56E3">
        <w:rPr>
          <w:rFonts w:ascii="Arial" w:eastAsia="Times New Roman" w:hAnsi="Arial" w:cs="Arial"/>
          <w:sz w:val="24"/>
          <w:szCs w:val="24"/>
        </w:rPr>
        <w:t xml:space="preserve"> </w:t>
      </w:r>
      <w:r w:rsidRPr="005B56E3">
        <w:rPr>
          <w:rFonts w:ascii="Arial" w:eastAsia="Times New Roman" w:hAnsi="Arial" w:cs="Arial"/>
          <w:b/>
          <w:bCs/>
          <w:sz w:val="24"/>
          <w:szCs w:val="24"/>
        </w:rPr>
        <w:t>DO LOCAL E PRAZO DE ENTREGA</w:t>
      </w:r>
    </w:p>
    <w:p w:rsidR="00E2745A" w:rsidRPr="005B56E3" w:rsidRDefault="00E2745A" w:rsidP="000B276A">
      <w:pPr>
        <w:autoSpaceDE w:val="0"/>
        <w:autoSpaceDN w:val="0"/>
        <w:adjustRightInd w:val="0"/>
        <w:spacing w:after="0" w:line="240" w:lineRule="auto"/>
        <w:jc w:val="both"/>
        <w:rPr>
          <w:rFonts w:ascii="Arial" w:eastAsia="Times New Roman" w:hAnsi="Arial" w:cs="Arial"/>
          <w:b/>
          <w:bCs/>
          <w:sz w:val="24"/>
          <w:szCs w:val="24"/>
        </w:rPr>
      </w:pPr>
    </w:p>
    <w:p w:rsidR="000B276A" w:rsidRPr="009525E4" w:rsidRDefault="000B276A" w:rsidP="000B276A">
      <w:pPr>
        <w:autoSpaceDE w:val="0"/>
        <w:autoSpaceDN w:val="0"/>
        <w:adjustRightInd w:val="0"/>
        <w:spacing w:after="0" w:line="240" w:lineRule="auto"/>
        <w:jc w:val="both"/>
        <w:rPr>
          <w:rFonts w:ascii="Arial" w:hAnsi="Arial" w:cs="Arial"/>
          <w:color w:val="FF0000"/>
          <w:sz w:val="24"/>
        </w:rPr>
      </w:pPr>
      <w:r w:rsidRPr="005B56E3">
        <w:rPr>
          <w:rFonts w:ascii="Arial" w:eastAsia="Times New Roman" w:hAnsi="Arial" w:cs="Arial"/>
          <w:b/>
          <w:sz w:val="24"/>
          <w:szCs w:val="24"/>
        </w:rPr>
        <w:t>7.1</w:t>
      </w:r>
      <w:r w:rsidRPr="005B56E3">
        <w:rPr>
          <w:rFonts w:ascii="Arial" w:eastAsia="Times New Roman" w:hAnsi="Arial" w:cs="Arial"/>
          <w:sz w:val="24"/>
          <w:szCs w:val="24"/>
        </w:rPr>
        <w:t xml:space="preserve">-O objeto do presente contrato deverá ser executado pela secretaria municipal de </w:t>
      </w:r>
      <w:r>
        <w:rPr>
          <w:rFonts w:ascii="Arial" w:eastAsia="Times New Roman" w:hAnsi="Arial" w:cs="Arial"/>
          <w:sz w:val="24"/>
          <w:szCs w:val="24"/>
        </w:rPr>
        <w:t xml:space="preserve">Assistência Social </w:t>
      </w:r>
      <w:r w:rsidRPr="005B56E3">
        <w:rPr>
          <w:rFonts w:ascii="Arial" w:eastAsia="Times New Roman" w:hAnsi="Arial" w:cs="Arial"/>
          <w:sz w:val="24"/>
          <w:szCs w:val="24"/>
        </w:rPr>
        <w:t>da Prefeitura de BELMIRO BRAGA no horário de expediente, conforme horário e período definido neste termo de referência</w:t>
      </w:r>
      <w:r>
        <w:rPr>
          <w:rFonts w:ascii="Arial" w:eastAsia="Times New Roman" w:hAnsi="Arial" w:cs="Arial"/>
          <w:color w:val="FF0000"/>
          <w:sz w:val="24"/>
          <w:szCs w:val="24"/>
        </w:rPr>
        <w:t>.</w:t>
      </w:r>
      <w:r w:rsidRPr="009525E4">
        <w:rPr>
          <w:rFonts w:ascii="Arial" w:eastAsia="Times New Roman" w:hAnsi="Arial" w:cs="Arial"/>
          <w:color w:val="FF0000"/>
          <w:sz w:val="24"/>
          <w:szCs w:val="24"/>
        </w:rPr>
        <w:t xml:space="preserve"> </w:t>
      </w:r>
    </w:p>
    <w:p w:rsidR="000B276A" w:rsidRDefault="000B276A" w:rsidP="000B276A">
      <w:pPr>
        <w:autoSpaceDE w:val="0"/>
        <w:autoSpaceDN w:val="0"/>
        <w:adjustRightInd w:val="0"/>
        <w:spacing w:after="0" w:line="240" w:lineRule="auto"/>
        <w:rPr>
          <w:rFonts w:ascii="Arial" w:hAnsi="Arial" w:cs="Arial"/>
          <w:bCs/>
          <w:sz w:val="24"/>
          <w:szCs w:val="20"/>
        </w:rPr>
      </w:pPr>
    </w:p>
    <w:p w:rsidR="000B276A" w:rsidRDefault="000B276A" w:rsidP="000B276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Pr="00255F01">
        <w:rPr>
          <w:rFonts w:ascii="Arial" w:hAnsi="Arial" w:cs="Arial"/>
          <w:b/>
          <w:bCs/>
          <w:sz w:val="24"/>
          <w:szCs w:val="20"/>
        </w:rPr>
        <w:t xml:space="preserve"> – DA FISCALIZAÇÃO E ATESTO</w:t>
      </w:r>
      <w:r w:rsidR="003B4435" w:rsidRPr="00255F01">
        <w:rPr>
          <w:rFonts w:ascii="Arial" w:hAnsi="Arial" w:cs="Arial"/>
          <w:b/>
          <w:bCs/>
          <w:sz w:val="24"/>
          <w:szCs w:val="20"/>
        </w:rPr>
        <w:t xml:space="preserve"> </w:t>
      </w:r>
      <w:r w:rsidRPr="00255F01">
        <w:rPr>
          <w:rFonts w:ascii="Arial" w:hAnsi="Arial" w:cs="Arial"/>
          <w:b/>
          <w:bCs/>
          <w:sz w:val="24"/>
          <w:szCs w:val="20"/>
        </w:rPr>
        <w:t xml:space="preserve">DOS </w:t>
      </w:r>
      <w:r>
        <w:rPr>
          <w:rFonts w:ascii="Arial" w:hAnsi="Arial" w:cs="Arial"/>
          <w:b/>
          <w:bCs/>
          <w:sz w:val="24"/>
          <w:szCs w:val="20"/>
        </w:rPr>
        <w:t>PRODUTOS</w:t>
      </w:r>
      <w:r w:rsidRPr="00255F01">
        <w:rPr>
          <w:rFonts w:ascii="Arial" w:hAnsi="Arial" w:cs="Arial"/>
          <w:b/>
          <w:bCs/>
          <w:sz w:val="24"/>
          <w:szCs w:val="20"/>
        </w:rPr>
        <w:t>:</w:t>
      </w:r>
    </w:p>
    <w:p w:rsidR="00E2745A" w:rsidRDefault="00E2745A" w:rsidP="000B276A">
      <w:pPr>
        <w:autoSpaceDE w:val="0"/>
        <w:autoSpaceDN w:val="0"/>
        <w:adjustRightInd w:val="0"/>
        <w:spacing w:after="0" w:line="240" w:lineRule="auto"/>
        <w:rPr>
          <w:rFonts w:ascii="Arial" w:hAnsi="Arial" w:cs="Arial"/>
          <w:b/>
          <w:bCs/>
          <w:sz w:val="24"/>
          <w:szCs w:val="20"/>
        </w:rPr>
      </w:pPr>
    </w:p>
    <w:p w:rsidR="000B276A" w:rsidRPr="00C67E76" w:rsidRDefault="000B276A" w:rsidP="000B276A">
      <w:pPr>
        <w:spacing w:after="0" w:line="240" w:lineRule="auto"/>
        <w:jc w:val="both"/>
        <w:rPr>
          <w:rFonts w:ascii="Arial" w:hAnsi="Arial" w:cs="Arial"/>
          <w:sz w:val="24"/>
        </w:rPr>
      </w:pPr>
      <w:r>
        <w:rPr>
          <w:rFonts w:ascii="Arial" w:hAnsi="Arial" w:cs="Arial"/>
          <w:b/>
          <w:sz w:val="24"/>
        </w:rPr>
        <w:t>8</w:t>
      </w:r>
      <w:r w:rsidRPr="00C67E76">
        <w:rPr>
          <w:rFonts w:ascii="Arial" w:hAnsi="Arial" w:cs="Arial"/>
          <w:b/>
          <w:sz w:val="24"/>
        </w:rPr>
        <w:t>.1</w:t>
      </w:r>
      <w:r w:rsidRPr="00C67E76">
        <w:rPr>
          <w:rFonts w:ascii="Arial" w:hAnsi="Arial" w:cs="Arial"/>
          <w:sz w:val="24"/>
        </w:rPr>
        <w:t xml:space="preserve">-A fiscalização e acompanhamento da execução do Contrato </w:t>
      </w:r>
      <w:proofErr w:type="gramStart"/>
      <w:r w:rsidRPr="00C67E76">
        <w:rPr>
          <w:rFonts w:ascii="Arial" w:hAnsi="Arial" w:cs="Arial"/>
          <w:sz w:val="24"/>
        </w:rPr>
        <w:t>será realizado</w:t>
      </w:r>
      <w:proofErr w:type="gramEnd"/>
      <w:r w:rsidRPr="00C67E76">
        <w:rPr>
          <w:rFonts w:ascii="Arial" w:hAnsi="Arial" w:cs="Arial"/>
          <w:sz w:val="24"/>
        </w:rPr>
        <w:t xml:space="preserve"> por Fiscal do contrato, cabendo dentre outros:</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t>d)</w:t>
      </w:r>
      <w:r w:rsidRPr="00C67E7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t>e)</w:t>
      </w:r>
      <w:r w:rsidRPr="00C67E76">
        <w:rPr>
          <w:rFonts w:ascii="Arial" w:hAnsi="Arial" w:cs="Arial"/>
          <w:sz w:val="24"/>
        </w:rPr>
        <w:t xml:space="preserve"> Acompanhar a execução do objeto, atestar seu recebimento parcial e definitivo e indicar as ocorrências de indisponibilidade;</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t>f)</w:t>
      </w:r>
      <w:r w:rsidRPr="00C67E76">
        <w:rPr>
          <w:rFonts w:ascii="Arial" w:hAnsi="Arial" w:cs="Arial"/>
          <w:sz w:val="24"/>
        </w:rPr>
        <w:t xml:space="preserve"> Encaminhar à autoridade competente os documentos que relacionem as importâncias relativas a multas aplicadas à CONTRATADA, bem como os referentes a pagamentos;</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t>g)</w:t>
      </w:r>
      <w:r w:rsidRPr="00C67E7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lastRenderedPageBreak/>
        <w:t>h)</w:t>
      </w:r>
      <w:r w:rsidRPr="00C67E7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rsidR="000B276A" w:rsidRPr="00C67E76" w:rsidRDefault="000B276A" w:rsidP="000B276A">
      <w:pPr>
        <w:spacing w:after="0" w:line="240" w:lineRule="auto"/>
        <w:jc w:val="both"/>
        <w:rPr>
          <w:rFonts w:ascii="Arial" w:hAnsi="Arial" w:cs="Arial"/>
          <w:sz w:val="24"/>
        </w:rPr>
      </w:pPr>
      <w:r w:rsidRPr="00C67E76">
        <w:rPr>
          <w:rFonts w:ascii="Arial" w:hAnsi="Arial" w:cs="Arial"/>
          <w:b/>
          <w:sz w:val="24"/>
        </w:rPr>
        <w:t>i)</w:t>
      </w:r>
      <w:r w:rsidRPr="00C67E7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rsidR="000B276A" w:rsidRDefault="000B276A" w:rsidP="000B276A">
      <w:pPr>
        <w:autoSpaceDE w:val="0"/>
        <w:autoSpaceDN w:val="0"/>
        <w:adjustRightInd w:val="0"/>
        <w:spacing w:after="0" w:line="240" w:lineRule="auto"/>
        <w:rPr>
          <w:rFonts w:ascii="Arial" w:hAnsi="Arial" w:cs="Arial"/>
          <w:b/>
          <w:bCs/>
          <w:sz w:val="24"/>
          <w:szCs w:val="20"/>
        </w:rPr>
      </w:pPr>
    </w:p>
    <w:p w:rsidR="000B276A" w:rsidRDefault="000B276A" w:rsidP="000B276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9</w:t>
      </w:r>
      <w:r w:rsidRPr="00255F01">
        <w:rPr>
          <w:rFonts w:ascii="Arial" w:hAnsi="Arial" w:cs="Arial"/>
          <w:b/>
          <w:bCs/>
          <w:sz w:val="24"/>
          <w:szCs w:val="20"/>
        </w:rPr>
        <w:t xml:space="preserve"> – DO PAGAMENTO:</w:t>
      </w:r>
    </w:p>
    <w:p w:rsidR="00E2745A" w:rsidRPr="00255F01" w:rsidRDefault="00E2745A" w:rsidP="000B276A">
      <w:pPr>
        <w:autoSpaceDE w:val="0"/>
        <w:autoSpaceDN w:val="0"/>
        <w:adjustRightInd w:val="0"/>
        <w:spacing w:after="0" w:line="240" w:lineRule="auto"/>
        <w:rPr>
          <w:rFonts w:ascii="Arial" w:hAnsi="Arial" w:cs="Arial"/>
          <w:b/>
          <w:bCs/>
          <w:sz w:val="24"/>
          <w:szCs w:val="20"/>
        </w:rPr>
      </w:pPr>
    </w:p>
    <w:p w:rsidR="000B276A" w:rsidRPr="00F90528"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Pr="00F90528">
        <w:rPr>
          <w:rFonts w:ascii="Arial" w:hAnsi="Arial" w:cs="Arial"/>
          <w:b/>
          <w:bCs/>
          <w:sz w:val="24"/>
          <w:szCs w:val="20"/>
        </w:rPr>
        <w:t>.1</w:t>
      </w:r>
      <w:r w:rsidRPr="00F90528">
        <w:rPr>
          <w:rFonts w:ascii="Arial" w:hAnsi="Arial" w:cs="Arial"/>
          <w:bCs/>
          <w:sz w:val="24"/>
          <w:szCs w:val="20"/>
        </w:rPr>
        <w:t xml:space="preserve">-O preço contratado será pago de acordo com a execução do objeto previsto no ANEXO I, numa proporção direta do percentual concluído, sempre atendidas </w:t>
      </w:r>
      <w:proofErr w:type="gramStart"/>
      <w:r w:rsidRPr="00F90528">
        <w:rPr>
          <w:rFonts w:ascii="Arial" w:hAnsi="Arial" w:cs="Arial"/>
          <w:bCs/>
          <w:sz w:val="24"/>
          <w:szCs w:val="20"/>
        </w:rPr>
        <w:t>as</w:t>
      </w:r>
      <w:proofErr w:type="gramEnd"/>
      <w:r w:rsidRPr="00F90528">
        <w:rPr>
          <w:rFonts w:ascii="Arial" w:hAnsi="Arial" w:cs="Arial"/>
          <w:bCs/>
          <w:sz w:val="24"/>
          <w:szCs w:val="20"/>
        </w:rPr>
        <w:t xml:space="preserve"> formalidades estabelecidas pelo art.60 e ss. da lei ordinária nº4320/1964, principalmente quanto a liquidação da despesa.</w:t>
      </w:r>
    </w:p>
    <w:p w:rsidR="000B276A" w:rsidRPr="00F90528"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Pr="00F90528">
        <w:rPr>
          <w:rFonts w:ascii="Arial" w:hAnsi="Arial" w:cs="Arial"/>
          <w:b/>
          <w:bCs/>
          <w:sz w:val="24"/>
          <w:szCs w:val="20"/>
        </w:rPr>
        <w:t>.2</w:t>
      </w:r>
      <w:r w:rsidRPr="00F90528">
        <w:rPr>
          <w:rFonts w:ascii="Arial" w:hAnsi="Arial" w:cs="Arial"/>
          <w:bCs/>
          <w:sz w:val="24"/>
          <w:szCs w:val="20"/>
        </w:rPr>
        <w:t>-O pagamento será efetivado conforme cronograma de pagamen</w:t>
      </w:r>
      <w:r w:rsidR="00E2745A">
        <w:rPr>
          <w:rFonts w:ascii="Arial" w:hAnsi="Arial" w:cs="Arial"/>
          <w:bCs/>
          <w:sz w:val="24"/>
          <w:szCs w:val="20"/>
        </w:rPr>
        <w:t>tos expedidos mensalmente pela Secretaria de Obras</w:t>
      </w:r>
      <w:r w:rsidRPr="00F90528">
        <w:rPr>
          <w:rFonts w:ascii="Arial" w:hAnsi="Arial" w:cs="Arial"/>
          <w:bCs/>
          <w:sz w:val="24"/>
          <w:szCs w:val="20"/>
        </w:rPr>
        <w:t xml:space="preserve"> e em atenção </w:t>
      </w:r>
      <w:proofErr w:type="gramStart"/>
      <w:r w:rsidRPr="00F90528">
        <w:rPr>
          <w:rFonts w:ascii="Arial" w:hAnsi="Arial" w:cs="Arial"/>
          <w:bCs/>
          <w:sz w:val="24"/>
          <w:szCs w:val="20"/>
        </w:rPr>
        <w:t>a</w:t>
      </w:r>
      <w:proofErr w:type="gramEnd"/>
      <w:r w:rsidRPr="00F90528">
        <w:rPr>
          <w:rFonts w:ascii="Arial" w:hAnsi="Arial" w:cs="Arial"/>
          <w:bCs/>
          <w:sz w:val="24"/>
          <w:szCs w:val="20"/>
        </w:rPr>
        <w:t xml:space="preserve"> ordem legal. Em regra, o pagamento será efetuado nos dias 10, 20 ou 30 do mês subsequente ao da apresentação do documento fiscal de cobrança.</w:t>
      </w:r>
    </w:p>
    <w:p w:rsidR="000B276A"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Pr="00F90528">
        <w:rPr>
          <w:rFonts w:ascii="Arial" w:hAnsi="Arial" w:cs="Arial"/>
          <w:b/>
          <w:bCs/>
          <w:sz w:val="24"/>
          <w:szCs w:val="20"/>
        </w:rPr>
        <w:t>.3</w:t>
      </w:r>
      <w:r w:rsidRPr="00F90528">
        <w:rPr>
          <w:rFonts w:ascii="Arial" w:hAnsi="Arial" w:cs="Arial"/>
          <w:bCs/>
          <w:sz w:val="24"/>
          <w:szCs w:val="20"/>
        </w:rPr>
        <w:t xml:space="preserve">-Na eventualidade de o CONTRATADO paralisar a execução do objeto previsto </w:t>
      </w:r>
      <w:r>
        <w:rPr>
          <w:rFonts w:ascii="Arial" w:hAnsi="Arial" w:cs="Arial"/>
          <w:bCs/>
          <w:sz w:val="24"/>
          <w:szCs w:val="20"/>
        </w:rPr>
        <w:t>neste Termo de Referência</w:t>
      </w:r>
      <w:r w:rsidRPr="00F90528">
        <w:rPr>
          <w:rFonts w:ascii="Arial" w:hAnsi="Arial" w:cs="Arial"/>
          <w:bCs/>
          <w:sz w:val="24"/>
          <w:szCs w:val="20"/>
        </w:rPr>
        <w:t>, por qualquer motivo, também serão suspensos os pagamentos ainda não realizados.</w:t>
      </w:r>
    </w:p>
    <w:p w:rsidR="000B276A" w:rsidRDefault="000B276A" w:rsidP="000B276A">
      <w:pPr>
        <w:autoSpaceDE w:val="0"/>
        <w:autoSpaceDN w:val="0"/>
        <w:adjustRightInd w:val="0"/>
        <w:spacing w:after="0" w:line="240" w:lineRule="auto"/>
        <w:jc w:val="both"/>
        <w:rPr>
          <w:rFonts w:ascii="Arial" w:hAnsi="Arial" w:cs="Arial"/>
          <w:bCs/>
          <w:sz w:val="24"/>
          <w:szCs w:val="20"/>
        </w:rPr>
      </w:pPr>
    </w:p>
    <w:p w:rsidR="000B276A" w:rsidRDefault="000B276A" w:rsidP="000B276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10</w:t>
      </w:r>
      <w:r w:rsidRPr="00F90528">
        <w:rPr>
          <w:rFonts w:ascii="Arial" w:hAnsi="Arial" w:cs="Arial"/>
          <w:b/>
          <w:bCs/>
          <w:sz w:val="24"/>
          <w:szCs w:val="20"/>
        </w:rPr>
        <w:t xml:space="preserve"> – DO </w:t>
      </w:r>
      <w:r>
        <w:rPr>
          <w:rFonts w:ascii="Arial" w:hAnsi="Arial" w:cs="Arial"/>
          <w:b/>
          <w:bCs/>
          <w:sz w:val="24"/>
          <w:szCs w:val="20"/>
        </w:rPr>
        <w:t xml:space="preserve">PREÇO E </w:t>
      </w:r>
      <w:r w:rsidRPr="00F90528">
        <w:rPr>
          <w:rFonts w:ascii="Arial" w:hAnsi="Arial" w:cs="Arial"/>
          <w:b/>
          <w:bCs/>
          <w:sz w:val="24"/>
          <w:szCs w:val="20"/>
        </w:rPr>
        <w:t>REAJUSTE:</w:t>
      </w:r>
    </w:p>
    <w:p w:rsidR="00E2745A" w:rsidRPr="00F90528" w:rsidRDefault="00E2745A" w:rsidP="000B276A">
      <w:pPr>
        <w:autoSpaceDE w:val="0"/>
        <w:autoSpaceDN w:val="0"/>
        <w:adjustRightInd w:val="0"/>
        <w:spacing w:after="0" w:line="240" w:lineRule="auto"/>
        <w:jc w:val="both"/>
        <w:rPr>
          <w:rFonts w:ascii="Arial" w:hAnsi="Arial" w:cs="Arial"/>
          <w:b/>
          <w:bCs/>
          <w:sz w:val="24"/>
          <w:szCs w:val="20"/>
        </w:rPr>
      </w:pPr>
    </w:p>
    <w:p w:rsidR="000B276A" w:rsidRPr="002751D1" w:rsidRDefault="000B276A" w:rsidP="000B276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Pr="002751D1">
        <w:rPr>
          <w:rFonts w:ascii="Arial" w:eastAsia="Times New Roman" w:hAnsi="Arial" w:cs="Arial"/>
          <w:b/>
          <w:noProof/>
          <w:sz w:val="24"/>
          <w:szCs w:val="24"/>
          <w:lang w:eastAsia="en-US"/>
        </w:rPr>
        <w:t>.1</w:t>
      </w:r>
      <w:r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0B276A" w:rsidRPr="002751D1" w:rsidRDefault="000B276A" w:rsidP="000B276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Pr="002751D1">
        <w:rPr>
          <w:rFonts w:ascii="Arial" w:eastAsia="Times New Roman" w:hAnsi="Arial" w:cs="Arial"/>
          <w:b/>
          <w:noProof/>
          <w:sz w:val="24"/>
          <w:szCs w:val="24"/>
          <w:lang w:eastAsia="en-US"/>
        </w:rPr>
        <w:t>.2</w:t>
      </w:r>
      <w:r w:rsidRPr="002751D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rsidR="000B276A" w:rsidRPr="002751D1" w:rsidRDefault="000B276A" w:rsidP="000B276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Pr="002751D1">
        <w:rPr>
          <w:rFonts w:ascii="Arial" w:eastAsia="Times New Roman" w:hAnsi="Arial" w:cs="Arial"/>
          <w:b/>
          <w:noProof/>
          <w:sz w:val="24"/>
          <w:szCs w:val="24"/>
          <w:lang w:eastAsia="en-US"/>
        </w:rPr>
        <w:t>.2.1</w:t>
      </w:r>
      <w:r w:rsidRPr="002751D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rsidR="000B276A" w:rsidRPr="002751D1" w:rsidRDefault="000B276A" w:rsidP="000B276A">
      <w:pPr>
        <w:spacing w:after="0" w:line="240" w:lineRule="auto"/>
        <w:jc w:val="both"/>
        <w:rPr>
          <w:rFonts w:ascii="Arial" w:hAnsi="Arial" w:cs="Arial"/>
          <w:noProof/>
          <w:sz w:val="24"/>
        </w:rPr>
      </w:pPr>
      <w:r>
        <w:rPr>
          <w:rFonts w:ascii="Arial" w:hAnsi="Arial" w:cs="Arial"/>
          <w:b/>
          <w:noProof/>
          <w:sz w:val="24"/>
        </w:rPr>
        <w:t>10</w:t>
      </w:r>
      <w:r w:rsidRPr="002751D1">
        <w:rPr>
          <w:rFonts w:ascii="Arial" w:hAnsi="Arial" w:cs="Arial"/>
          <w:b/>
          <w:noProof/>
          <w:sz w:val="24"/>
        </w:rPr>
        <w:t>.2.3</w:t>
      </w:r>
      <w:r w:rsidRPr="002751D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0B276A" w:rsidRDefault="000B276A" w:rsidP="000B276A">
      <w:pPr>
        <w:autoSpaceDE w:val="0"/>
        <w:autoSpaceDN w:val="0"/>
        <w:adjustRightInd w:val="0"/>
        <w:spacing w:after="0" w:line="240" w:lineRule="auto"/>
        <w:jc w:val="both"/>
        <w:rPr>
          <w:rFonts w:ascii="Arial" w:hAnsi="Arial" w:cs="Arial"/>
          <w:b/>
          <w:bCs/>
          <w:sz w:val="24"/>
          <w:szCs w:val="20"/>
        </w:rPr>
      </w:pPr>
    </w:p>
    <w:p w:rsidR="000B276A" w:rsidRDefault="000B276A" w:rsidP="000B276A">
      <w:pPr>
        <w:autoSpaceDE w:val="0"/>
        <w:autoSpaceDN w:val="0"/>
        <w:adjustRightInd w:val="0"/>
        <w:spacing w:after="0" w:line="240" w:lineRule="auto"/>
        <w:jc w:val="both"/>
        <w:rPr>
          <w:rFonts w:ascii="Arial" w:hAnsi="Arial" w:cs="Arial"/>
          <w:b/>
          <w:bCs/>
          <w:sz w:val="24"/>
          <w:szCs w:val="20"/>
        </w:rPr>
      </w:pPr>
      <w:r w:rsidRPr="00271AD7">
        <w:rPr>
          <w:rFonts w:ascii="Arial" w:hAnsi="Arial" w:cs="Arial"/>
          <w:b/>
          <w:bCs/>
          <w:sz w:val="24"/>
          <w:szCs w:val="20"/>
        </w:rPr>
        <w:t>11 – DA DOTAÇÃO:</w:t>
      </w:r>
    </w:p>
    <w:p w:rsidR="00E2745A" w:rsidRPr="00271AD7" w:rsidRDefault="00E2745A" w:rsidP="000B276A">
      <w:pPr>
        <w:autoSpaceDE w:val="0"/>
        <w:autoSpaceDN w:val="0"/>
        <w:adjustRightInd w:val="0"/>
        <w:spacing w:after="0" w:line="240" w:lineRule="auto"/>
        <w:jc w:val="both"/>
        <w:rPr>
          <w:rFonts w:ascii="Arial" w:hAnsi="Arial" w:cs="Arial"/>
          <w:b/>
          <w:bCs/>
          <w:sz w:val="24"/>
          <w:szCs w:val="20"/>
        </w:rPr>
      </w:pPr>
    </w:p>
    <w:p w:rsidR="000B276A" w:rsidRPr="00271AD7" w:rsidRDefault="000B276A" w:rsidP="000B276A">
      <w:pPr>
        <w:spacing w:after="0" w:line="240" w:lineRule="auto"/>
        <w:jc w:val="both"/>
        <w:rPr>
          <w:rFonts w:ascii="Arial" w:hAnsi="Arial" w:cs="Arial"/>
          <w:noProof/>
          <w:sz w:val="24"/>
        </w:rPr>
      </w:pPr>
      <w:r w:rsidRPr="00271AD7">
        <w:rPr>
          <w:rFonts w:ascii="Arial" w:hAnsi="Arial" w:cs="Arial"/>
          <w:b/>
          <w:noProof/>
          <w:sz w:val="24"/>
        </w:rPr>
        <w:t>11.1</w:t>
      </w:r>
      <w:r w:rsidRPr="00271AD7">
        <w:rPr>
          <w:rFonts w:ascii="Arial" w:hAnsi="Arial" w:cs="Arial"/>
          <w:noProof/>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6"/>
        <w:gridCol w:w="8119"/>
      </w:tblGrid>
      <w:tr w:rsidR="000B276A" w:rsidRPr="00271AD7" w:rsidTr="00146568">
        <w:trPr>
          <w:trHeight w:val="20"/>
        </w:trPr>
        <w:tc>
          <w:tcPr>
            <w:tcW w:w="881" w:type="pct"/>
            <w:vAlign w:val="center"/>
          </w:tcPr>
          <w:p w:rsidR="000B276A" w:rsidRPr="00271AD7" w:rsidRDefault="000B276A" w:rsidP="00146568">
            <w:pPr>
              <w:spacing w:after="0" w:line="240" w:lineRule="auto"/>
              <w:jc w:val="center"/>
              <w:rPr>
                <w:rFonts w:ascii="Arial" w:hAnsi="Arial" w:cs="Arial"/>
                <w:b/>
                <w:sz w:val="24"/>
              </w:rPr>
            </w:pPr>
            <w:r w:rsidRPr="00271AD7">
              <w:rPr>
                <w:rFonts w:ascii="Arial" w:hAnsi="Arial" w:cs="Arial"/>
                <w:b/>
                <w:sz w:val="24"/>
              </w:rPr>
              <w:t>Secretaria</w:t>
            </w:r>
          </w:p>
        </w:tc>
        <w:tc>
          <w:tcPr>
            <w:tcW w:w="4119" w:type="pct"/>
            <w:vAlign w:val="center"/>
          </w:tcPr>
          <w:p w:rsidR="000B276A" w:rsidRPr="00271AD7" w:rsidRDefault="000B276A" w:rsidP="00146568">
            <w:pPr>
              <w:spacing w:after="0" w:line="240" w:lineRule="auto"/>
              <w:jc w:val="center"/>
              <w:rPr>
                <w:rFonts w:ascii="Arial" w:hAnsi="Arial" w:cs="Arial"/>
                <w:b/>
                <w:sz w:val="24"/>
              </w:rPr>
            </w:pPr>
            <w:r w:rsidRPr="00271AD7">
              <w:rPr>
                <w:rFonts w:ascii="Arial" w:hAnsi="Arial" w:cs="Arial"/>
                <w:b/>
                <w:sz w:val="24"/>
              </w:rPr>
              <w:t>Dotação orçamentaria</w:t>
            </w:r>
          </w:p>
        </w:tc>
      </w:tr>
      <w:tr w:rsidR="000B276A" w:rsidRPr="00271AD7" w:rsidTr="00146568">
        <w:trPr>
          <w:trHeight w:val="272"/>
        </w:trPr>
        <w:tc>
          <w:tcPr>
            <w:tcW w:w="881" w:type="pct"/>
            <w:vAlign w:val="center"/>
          </w:tcPr>
          <w:p w:rsidR="000B276A" w:rsidRPr="00E2745A" w:rsidRDefault="00E2745A" w:rsidP="00146568">
            <w:pPr>
              <w:spacing w:after="0" w:line="240" w:lineRule="auto"/>
              <w:jc w:val="center"/>
              <w:rPr>
                <w:rFonts w:ascii="Arial" w:hAnsi="Arial" w:cs="Arial"/>
                <w:b/>
                <w:bCs/>
                <w:color w:val="FF0000"/>
                <w:sz w:val="24"/>
              </w:rPr>
            </w:pPr>
            <w:r w:rsidRPr="009A40F2">
              <w:rPr>
                <w:rFonts w:ascii="Arial" w:hAnsi="Arial" w:cs="Arial"/>
                <w:b/>
                <w:bCs/>
                <w:sz w:val="24"/>
              </w:rPr>
              <w:t>Obras</w:t>
            </w:r>
          </w:p>
        </w:tc>
        <w:tc>
          <w:tcPr>
            <w:tcW w:w="4119" w:type="pct"/>
            <w:vAlign w:val="center"/>
          </w:tcPr>
          <w:p w:rsidR="000B276A" w:rsidRPr="00343E37" w:rsidRDefault="00343E37" w:rsidP="00146568">
            <w:pPr>
              <w:spacing w:after="0" w:line="240" w:lineRule="auto"/>
              <w:rPr>
                <w:rFonts w:ascii="Arial" w:hAnsi="Arial" w:cs="Arial"/>
                <w:b/>
                <w:bCs/>
                <w:color w:val="FF0000"/>
                <w:sz w:val="20"/>
                <w:szCs w:val="20"/>
              </w:rPr>
            </w:pPr>
            <w:r w:rsidRPr="00343E37">
              <w:rPr>
                <w:rFonts w:ascii="Arial" w:hAnsi="Arial" w:cs="Arial"/>
                <w:b/>
                <w:sz w:val="20"/>
                <w:szCs w:val="20"/>
              </w:rPr>
              <w:t>4.4.90.51.00.2.06.01.15.451.0010.1.0020 - MELHORIA E EXTENSÃO PARQUE LUMINOTÉCNICO MUNICIPAL - 1.720.000</w:t>
            </w:r>
          </w:p>
        </w:tc>
      </w:tr>
    </w:tbl>
    <w:p w:rsidR="000B276A" w:rsidRDefault="000B276A" w:rsidP="000B276A">
      <w:pPr>
        <w:autoSpaceDE w:val="0"/>
        <w:autoSpaceDN w:val="0"/>
        <w:adjustRightInd w:val="0"/>
        <w:spacing w:after="0" w:line="240" w:lineRule="auto"/>
        <w:jc w:val="both"/>
        <w:rPr>
          <w:rFonts w:ascii="Arial" w:hAnsi="Arial" w:cs="Arial"/>
          <w:bCs/>
          <w:sz w:val="24"/>
          <w:szCs w:val="20"/>
        </w:rPr>
      </w:pPr>
    </w:p>
    <w:p w:rsidR="00E2745A" w:rsidRDefault="00E2745A" w:rsidP="000B276A">
      <w:pPr>
        <w:autoSpaceDE w:val="0"/>
        <w:autoSpaceDN w:val="0"/>
        <w:adjustRightInd w:val="0"/>
        <w:spacing w:after="0" w:line="240" w:lineRule="auto"/>
        <w:jc w:val="both"/>
        <w:rPr>
          <w:rFonts w:ascii="Arial" w:hAnsi="Arial" w:cs="Arial"/>
          <w:b/>
          <w:bCs/>
          <w:sz w:val="24"/>
          <w:szCs w:val="20"/>
        </w:rPr>
      </w:pPr>
    </w:p>
    <w:p w:rsidR="00E2745A" w:rsidRDefault="00E2745A" w:rsidP="000B276A">
      <w:pPr>
        <w:autoSpaceDE w:val="0"/>
        <w:autoSpaceDN w:val="0"/>
        <w:adjustRightInd w:val="0"/>
        <w:spacing w:after="0" w:line="240" w:lineRule="auto"/>
        <w:jc w:val="both"/>
        <w:rPr>
          <w:rFonts w:ascii="Arial" w:hAnsi="Arial" w:cs="Arial"/>
          <w:b/>
          <w:bCs/>
          <w:sz w:val="24"/>
          <w:szCs w:val="20"/>
        </w:rPr>
      </w:pPr>
    </w:p>
    <w:p w:rsidR="000B276A" w:rsidRDefault="000B276A" w:rsidP="000B276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2751D1">
        <w:rPr>
          <w:rFonts w:ascii="Arial" w:hAnsi="Arial" w:cs="Arial"/>
          <w:b/>
          <w:bCs/>
          <w:sz w:val="24"/>
          <w:szCs w:val="20"/>
        </w:rPr>
        <w:t xml:space="preserve"> - DAS SANÇÕES CONTRATUAIS:</w:t>
      </w:r>
    </w:p>
    <w:p w:rsidR="00E2745A" w:rsidRPr="002751D1" w:rsidRDefault="00E2745A" w:rsidP="000B276A">
      <w:pPr>
        <w:autoSpaceDE w:val="0"/>
        <w:autoSpaceDN w:val="0"/>
        <w:adjustRightInd w:val="0"/>
        <w:spacing w:after="0" w:line="240" w:lineRule="auto"/>
        <w:jc w:val="both"/>
        <w:rPr>
          <w:rFonts w:ascii="Arial" w:hAnsi="Arial" w:cs="Arial"/>
          <w:b/>
          <w:bCs/>
          <w:sz w:val="24"/>
          <w:szCs w:val="20"/>
        </w:rPr>
      </w:pPr>
    </w:p>
    <w:p w:rsidR="000B276A" w:rsidRPr="00F8035E"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F8035E">
        <w:rPr>
          <w:rFonts w:ascii="Arial" w:hAnsi="Arial" w:cs="Arial"/>
          <w:b/>
          <w:bCs/>
          <w:sz w:val="24"/>
          <w:szCs w:val="20"/>
        </w:rPr>
        <w:t>.1</w:t>
      </w:r>
      <w:r w:rsidRPr="00F8035E">
        <w:rPr>
          <w:rFonts w:ascii="Arial" w:hAnsi="Arial" w:cs="Arial"/>
          <w:bCs/>
          <w:sz w:val="24"/>
          <w:szCs w:val="20"/>
        </w:rPr>
        <w:t xml:space="preserve">-O descumprimento total ou parcial </w:t>
      </w:r>
      <w:r>
        <w:rPr>
          <w:rFonts w:ascii="Arial" w:hAnsi="Arial" w:cs="Arial"/>
          <w:bCs/>
          <w:sz w:val="24"/>
          <w:szCs w:val="20"/>
        </w:rPr>
        <w:t>do CONTRATADO</w:t>
      </w:r>
      <w:r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rsidR="000B276A" w:rsidRPr="00F8035E" w:rsidRDefault="000B276A" w:rsidP="000B276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a)</w:t>
      </w:r>
      <w:r>
        <w:rPr>
          <w:rFonts w:ascii="Arial" w:hAnsi="Arial" w:cs="Arial"/>
          <w:b/>
          <w:bCs/>
          <w:sz w:val="24"/>
          <w:szCs w:val="20"/>
        </w:rPr>
        <w:t xml:space="preserve"> </w:t>
      </w:r>
      <w:r w:rsidRPr="00F8035E">
        <w:rPr>
          <w:rFonts w:ascii="Arial" w:hAnsi="Arial" w:cs="Arial"/>
          <w:bCs/>
          <w:sz w:val="24"/>
          <w:szCs w:val="20"/>
        </w:rPr>
        <w:t>advertência;</w:t>
      </w:r>
    </w:p>
    <w:p w:rsidR="000B276A" w:rsidRPr="00F8035E" w:rsidRDefault="000B276A" w:rsidP="000B276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b)</w:t>
      </w:r>
      <w:r>
        <w:rPr>
          <w:rFonts w:ascii="Arial" w:hAnsi="Arial" w:cs="Arial"/>
          <w:b/>
          <w:bCs/>
          <w:sz w:val="24"/>
          <w:szCs w:val="20"/>
        </w:rPr>
        <w:t xml:space="preserve"> </w:t>
      </w:r>
      <w:r w:rsidRPr="00F8035E">
        <w:rPr>
          <w:rFonts w:ascii="Arial" w:hAnsi="Arial" w:cs="Arial"/>
          <w:bCs/>
          <w:sz w:val="24"/>
          <w:szCs w:val="20"/>
        </w:rPr>
        <w:t>multa, por cada infração cometida, de até 10% (dez por cento) do valor faturado até a data da ocorrência ou de até 10% (dez por cento) sobre o valor do contrato, que poderá ser retida no pagamento;</w:t>
      </w:r>
    </w:p>
    <w:p w:rsidR="000B276A" w:rsidRPr="00F8035E" w:rsidRDefault="000B276A" w:rsidP="000B276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c)</w:t>
      </w:r>
      <w:proofErr w:type="gramEnd"/>
      <w:r w:rsidRPr="00F8035E">
        <w:rPr>
          <w:rFonts w:ascii="Arial" w:hAnsi="Arial" w:cs="Arial"/>
          <w:bCs/>
          <w:sz w:val="24"/>
          <w:szCs w:val="20"/>
        </w:rPr>
        <w:t>impedimento de licitar e contratar com a Administração Pública promotora desse procedimento por prazo não superior a 3 anos;</w:t>
      </w:r>
    </w:p>
    <w:p w:rsidR="000B276A" w:rsidRPr="00F8035E" w:rsidRDefault="000B276A" w:rsidP="000B276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d)</w:t>
      </w:r>
      <w:proofErr w:type="gramEnd"/>
      <w:r w:rsidRPr="00F8035E">
        <w:rPr>
          <w:rFonts w:ascii="Arial" w:hAnsi="Arial" w:cs="Arial"/>
          <w:bCs/>
          <w:sz w:val="24"/>
          <w:szCs w:val="20"/>
        </w:rPr>
        <w:t>declaração de inidoneidade para licitar ou contratar com a Administração Pública de todos os entes federativos prazo não inferior a 3 anos e não superior a 6 anos.</w:t>
      </w:r>
    </w:p>
    <w:p w:rsidR="000B276A"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F8035E">
        <w:rPr>
          <w:rFonts w:ascii="Arial" w:hAnsi="Arial" w:cs="Arial"/>
          <w:b/>
          <w:bCs/>
          <w:sz w:val="24"/>
          <w:szCs w:val="20"/>
        </w:rPr>
        <w:t>.2</w:t>
      </w:r>
      <w:r w:rsidRPr="00F8035E">
        <w:rPr>
          <w:rFonts w:ascii="Arial" w:hAnsi="Arial" w:cs="Arial"/>
          <w:bCs/>
          <w:sz w:val="24"/>
          <w:szCs w:val="20"/>
        </w:rPr>
        <w:t xml:space="preserve">-Para aplicação das sanções aqui previstas será facultada a defesa do interessado no prazo de 15 (quinze) dias úteis, contado da data de sua intimação, podendo </w:t>
      </w:r>
      <w:proofErr w:type="gramStart"/>
      <w:r w:rsidRPr="00F8035E">
        <w:rPr>
          <w:rFonts w:ascii="Arial" w:hAnsi="Arial" w:cs="Arial"/>
          <w:bCs/>
          <w:sz w:val="24"/>
          <w:szCs w:val="20"/>
        </w:rPr>
        <w:t>ele</w:t>
      </w:r>
      <w:proofErr w:type="gramEnd"/>
      <w:r w:rsidRPr="00F8035E">
        <w:rPr>
          <w:rFonts w:ascii="Arial" w:hAnsi="Arial" w:cs="Arial"/>
          <w:bCs/>
          <w:sz w:val="24"/>
          <w:szCs w:val="20"/>
        </w:rPr>
        <w:t xml:space="preserve"> </w:t>
      </w:r>
    </w:p>
    <w:p w:rsidR="00E2745A" w:rsidRDefault="00E2745A" w:rsidP="000B276A">
      <w:pPr>
        <w:autoSpaceDE w:val="0"/>
        <w:autoSpaceDN w:val="0"/>
        <w:adjustRightInd w:val="0"/>
        <w:spacing w:after="0" w:line="240" w:lineRule="auto"/>
        <w:jc w:val="both"/>
        <w:rPr>
          <w:rFonts w:ascii="Arial" w:hAnsi="Arial" w:cs="Arial"/>
          <w:b/>
          <w:bCs/>
          <w:sz w:val="24"/>
          <w:szCs w:val="20"/>
        </w:rPr>
      </w:pPr>
    </w:p>
    <w:p w:rsidR="000B276A" w:rsidRDefault="000B276A" w:rsidP="000B276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CB7486">
        <w:rPr>
          <w:rFonts w:ascii="Arial" w:hAnsi="Arial" w:cs="Arial"/>
          <w:b/>
          <w:bCs/>
          <w:sz w:val="24"/>
          <w:szCs w:val="20"/>
        </w:rPr>
        <w:t xml:space="preserve"> – DA VIGÊNCIA:</w:t>
      </w:r>
    </w:p>
    <w:p w:rsidR="00E2745A" w:rsidRDefault="00E2745A" w:rsidP="000B276A">
      <w:pPr>
        <w:autoSpaceDE w:val="0"/>
        <w:autoSpaceDN w:val="0"/>
        <w:adjustRightInd w:val="0"/>
        <w:spacing w:after="0" w:line="240" w:lineRule="auto"/>
        <w:jc w:val="both"/>
        <w:rPr>
          <w:rFonts w:ascii="Arial" w:hAnsi="Arial" w:cs="Arial"/>
          <w:b/>
          <w:bCs/>
          <w:sz w:val="24"/>
          <w:szCs w:val="20"/>
        </w:rPr>
      </w:pPr>
    </w:p>
    <w:p w:rsidR="000B276A"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CB7486">
        <w:rPr>
          <w:rFonts w:ascii="Arial" w:hAnsi="Arial" w:cs="Arial"/>
          <w:b/>
          <w:bCs/>
          <w:sz w:val="24"/>
          <w:szCs w:val="20"/>
        </w:rPr>
        <w:t>.1</w:t>
      </w:r>
      <w:r>
        <w:rPr>
          <w:rFonts w:ascii="Arial" w:hAnsi="Arial" w:cs="Arial"/>
          <w:bCs/>
          <w:sz w:val="24"/>
          <w:szCs w:val="20"/>
        </w:rPr>
        <w:t>-</w:t>
      </w:r>
      <w:r w:rsidRPr="00CB7486">
        <w:rPr>
          <w:rFonts w:ascii="Arial" w:hAnsi="Arial" w:cs="Arial"/>
          <w:bCs/>
          <w:sz w:val="24"/>
          <w:szCs w:val="20"/>
        </w:rPr>
        <w:t xml:space="preserve">O prazo para cumprimento do objeto deste </w:t>
      </w:r>
      <w:r>
        <w:rPr>
          <w:rFonts w:ascii="Arial" w:hAnsi="Arial" w:cs="Arial"/>
          <w:bCs/>
          <w:sz w:val="24"/>
          <w:szCs w:val="20"/>
        </w:rPr>
        <w:t>objeto</w:t>
      </w:r>
      <w:r w:rsidRPr="00CB7486">
        <w:rPr>
          <w:rFonts w:ascii="Arial" w:hAnsi="Arial" w:cs="Arial"/>
          <w:bCs/>
          <w:sz w:val="24"/>
          <w:szCs w:val="20"/>
        </w:rPr>
        <w:t xml:space="preserve"> será de 1</w:t>
      </w:r>
      <w:r>
        <w:rPr>
          <w:rFonts w:ascii="Arial" w:hAnsi="Arial" w:cs="Arial"/>
          <w:bCs/>
          <w:sz w:val="24"/>
          <w:szCs w:val="20"/>
        </w:rPr>
        <w:t>2</w:t>
      </w:r>
      <w:r w:rsidRPr="00CB7486">
        <w:rPr>
          <w:rFonts w:ascii="Arial" w:hAnsi="Arial" w:cs="Arial"/>
          <w:bCs/>
          <w:sz w:val="24"/>
          <w:szCs w:val="20"/>
        </w:rPr>
        <w:t>(</w:t>
      </w:r>
      <w:r>
        <w:rPr>
          <w:rFonts w:ascii="Arial" w:hAnsi="Arial" w:cs="Arial"/>
          <w:bCs/>
          <w:sz w:val="24"/>
          <w:szCs w:val="20"/>
        </w:rPr>
        <w:t>doze</w:t>
      </w:r>
      <w:r w:rsidRPr="00CB7486">
        <w:rPr>
          <w:rFonts w:ascii="Arial" w:hAnsi="Arial" w:cs="Arial"/>
          <w:bCs/>
          <w:sz w:val="24"/>
          <w:szCs w:val="20"/>
        </w:rPr>
        <w:t>)</w:t>
      </w:r>
      <w:r>
        <w:rPr>
          <w:rFonts w:ascii="Arial" w:hAnsi="Arial" w:cs="Arial"/>
          <w:bCs/>
          <w:sz w:val="24"/>
          <w:szCs w:val="20"/>
        </w:rPr>
        <w:t xml:space="preserve"> meses </w:t>
      </w:r>
      <w:r w:rsidRPr="00CB7486">
        <w:rPr>
          <w:rFonts w:ascii="Arial" w:hAnsi="Arial" w:cs="Arial"/>
          <w:bCs/>
          <w:sz w:val="24"/>
          <w:szCs w:val="20"/>
        </w:rPr>
        <w:t>e de acordo com as necessidades da ADMINISTRAÇÃO</w:t>
      </w:r>
      <w:r>
        <w:rPr>
          <w:rFonts w:ascii="Arial" w:hAnsi="Arial" w:cs="Arial"/>
          <w:bCs/>
          <w:sz w:val="24"/>
          <w:szCs w:val="20"/>
        </w:rPr>
        <w:t>.</w:t>
      </w:r>
    </w:p>
    <w:p w:rsidR="000B276A" w:rsidRDefault="000B276A" w:rsidP="000B276A">
      <w:pPr>
        <w:autoSpaceDE w:val="0"/>
        <w:autoSpaceDN w:val="0"/>
        <w:adjustRightInd w:val="0"/>
        <w:spacing w:after="0" w:line="240" w:lineRule="auto"/>
        <w:jc w:val="both"/>
        <w:rPr>
          <w:rFonts w:ascii="Arial" w:hAnsi="Arial" w:cs="Arial"/>
          <w:bCs/>
          <w:sz w:val="24"/>
          <w:szCs w:val="20"/>
        </w:rPr>
      </w:pPr>
    </w:p>
    <w:p w:rsidR="000B276A" w:rsidRDefault="000B276A" w:rsidP="000B276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Pr="00CB7486">
        <w:rPr>
          <w:rFonts w:ascii="Arial" w:hAnsi="Arial" w:cs="Arial"/>
          <w:b/>
          <w:bCs/>
          <w:sz w:val="24"/>
          <w:szCs w:val="20"/>
        </w:rPr>
        <w:t xml:space="preserve"> – DAS DISPOSIÇÕES GERAIS:</w:t>
      </w:r>
    </w:p>
    <w:p w:rsidR="00E2745A" w:rsidRPr="00CB7486" w:rsidRDefault="00E2745A" w:rsidP="000B276A">
      <w:pPr>
        <w:autoSpaceDE w:val="0"/>
        <w:autoSpaceDN w:val="0"/>
        <w:adjustRightInd w:val="0"/>
        <w:spacing w:after="0" w:line="240" w:lineRule="auto"/>
        <w:jc w:val="both"/>
        <w:rPr>
          <w:rFonts w:ascii="Arial" w:hAnsi="Arial" w:cs="Arial"/>
          <w:b/>
          <w:bCs/>
          <w:sz w:val="24"/>
          <w:szCs w:val="20"/>
        </w:rPr>
      </w:pPr>
    </w:p>
    <w:p w:rsidR="000B276A" w:rsidRPr="00CB7486"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rsidR="000B276A" w:rsidRPr="00CB7486"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 xml:space="preserve">-A COMISSÃO DE LICITAÇÃO OU DE CONTRATAÇÃO, além do recebimento e exame da documentação e das propostas, caberá </w:t>
      </w:r>
      <w:proofErr w:type="gramStart"/>
      <w:r w:rsidRPr="00CB7486">
        <w:rPr>
          <w:rFonts w:ascii="Arial" w:hAnsi="Arial" w:cs="Arial"/>
          <w:bCs/>
          <w:sz w:val="24"/>
          <w:szCs w:val="20"/>
        </w:rPr>
        <w:t>a</w:t>
      </w:r>
      <w:proofErr w:type="gramEnd"/>
      <w:r w:rsidRPr="00CB7486">
        <w:rPr>
          <w:rFonts w:ascii="Arial" w:hAnsi="Arial" w:cs="Arial"/>
          <w:bCs/>
          <w:sz w:val="24"/>
          <w:szCs w:val="20"/>
        </w:rPr>
        <w:t xml:space="preserve"> decisão sobre dúvidas e omissões, bem como o julgamento da DOCUMENTAÇÃO e PROPOSTA de cada licitante, obedecendo às disposições aqui estabelecidas.</w:t>
      </w:r>
    </w:p>
    <w:p w:rsidR="000B276A" w:rsidRPr="00CB7486"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rsidR="000B276A" w:rsidRPr="00CB7486"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.4</w:t>
      </w:r>
      <w:r w:rsidRPr="00CB7486">
        <w:rPr>
          <w:rFonts w:ascii="Arial" w:hAnsi="Arial" w:cs="Arial"/>
          <w:bCs/>
          <w:sz w:val="24"/>
          <w:szCs w:val="20"/>
        </w:rPr>
        <w:t xml:space="preserve">-Esta licitação poderá ser </w:t>
      </w:r>
      <w:proofErr w:type="gramStart"/>
      <w:r w:rsidRPr="00CB7486">
        <w:rPr>
          <w:rFonts w:ascii="Arial" w:hAnsi="Arial" w:cs="Arial"/>
          <w:bCs/>
          <w:sz w:val="24"/>
          <w:szCs w:val="20"/>
        </w:rPr>
        <w:t>revogado por interesse público</w:t>
      </w:r>
      <w:proofErr w:type="gramEnd"/>
      <w:r w:rsidRPr="00CB7486">
        <w:rPr>
          <w:rFonts w:ascii="Arial" w:hAnsi="Arial" w:cs="Arial"/>
          <w:bCs/>
          <w:sz w:val="24"/>
          <w:szCs w:val="20"/>
        </w:rPr>
        <w:t xml:space="preserve"> ou anulado por ilegalidade, no todo ou em parte, por iniciativa da Administração ou mediante provocação de terceiros, não cabendo a qualquer interessado direito de indenização pelo exercício dessas faculdades.</w:t>
      </w:r>
    </w:p>
    <w:p w:rsidR="000B276A" w:rsidRPr="00CB7486"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rsidR="000B276A" w:rsidRPr="00CB7486"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 xml:space="preserve">-A administração poderá inabilitar qualquer licitante ou desclassificar suas propostas </w:t>
      </w:r>
      <w:proofErr w:type="spellStart"/>
      <w:r w:rsidRPr="00CB7486">
        <w:rPr>
          <w:rFonts w:ascii="Arial" w:hAnsi="Arial" w:cs="Arial"/>
          <w:bCs/>
          <w:sz w:val="24"/>
          <w:szCs w:val="20"/>
        </w:rPr>
        <w:t>subordinadamente</w:t>
      </w:r>
      <w:proofErr w:type="spellEnd"/>
      <w:r w:rsidRPr="00CB7486">
        <w:rPr>
          <w:rFonts w:ascii="Arial" w:hAnsi="Arial" w:cs="Arial"/>
          <w:bCs/>
          <w:sz w:val="24"/>
          <w:szCs w:val="20"/>
        </w:rPr>
        <w:t xml:space="preserve"> às condições deste instrumento, assim como extinguir contratos na forma da lei.</w:t>
      </w:r>
    </w:p>
    <w:p w:rsidR="000B276A" w:rsidRPr="00CB7486"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 xml:space="preserve">-A administração resguardará todo e qualquer direito legal dos interessados, o que não a inibe de responsabilizá-los por infrações legais, normativas, </w:t>
      </w:r>
      <w:proofErr w:type="spellStart"/>
      <w:r w:rsidRPr="00CB7486">
        <w:rPr>
          <w:rFonts w:ascii="Arial" w:hAnsi="Arial" w:cs="Arial"/>
          <w:bCs/>
          <w:sz w:val="24"/>
          <w:szCs w:val="20"/>
        </w:rPr>
        <w:t>editalícias</w:t>
      </w:r>
      <w:proofErr w:type="spellEnd"/>
      <w:r w:rsidRPr="00CB7486">
        <w:rPr>
          <w:rFonts w:ascii="Arial" w:hAnsi="Arial" w:cs="Arial"/>
          <w:bCs/>
          <w:sz w:val="24"/>
          <w:szCs w:val="20"/>
        </w:rPr>
        <w:t xml:space="preserve"> e contratuais.</w:t>
      </w:r>
    </w:p>
    <w:p w:rsidR="000B276A" w:rsidRDefault="000B276A" w:rsidP="000B276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.8</w:t>
      </w:r>
      <w:r w:rsidRPr="00CB7486">
        <w:rPr>
          <w:rFonts w:ascii="Arial" w:hAnsi="Arial" w:cs="Arial"/>
          <w:bCs/>
          <w:sz w:val="24"/>
          <w:szCs w:val="20"/>
        </w:rPr>
        <w:t>-É único e exclusivo competente para a solução de todo e qualquer litígio decorrente deste procedimento o foro da comarca da sede da administração.</w:t>
      </w:r>
    </w:p>
    <w:bookmarkEnd w:id="0"/>
    <w:bookmarkEnd w:id="1"/>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both"/>
        <w:rPr>
          <w:rFonts w:ascii="Arial" w:hAnsi="Arial" w:cs="Arial"/>
          <w:sz w:val="24"/>
        </w:rPr>
      </w:pPr>
      <w:r>
        <w:rPr>
          <w:rFonts w:ascii="Arial" w:hAnsi="Arial" w:cs="Arial"/>
          <w:sz w:val="24"/>
        </w:rPr>
        <w:lastRenderedPageBreak/>
        <w:t>Belmiro Braga</w:t>
      </w:r>
      <w:r w:rsidRPr="0003756B">
        <w:rPr>
          <w:rFonts w:ascii="Arial" w:hAnsi="Arial" w:cs="Arial"/>
          <w:sz w:val="24"/>
        </w:rPr>
        <w:t xml:space="preserve">, </w:t>
      </w:r>
      <w:r w:rsidR="009A40F2">
        <w:rPr>
          <w:rFonts w:ascii="Arial" w:hAnsi="Arial" w:cs="Arial"/>
          <w:sz w:val="24"/>
        </w:rPr>
        <w:t>05</w:t>
      </w:r>
      <w:r>
        <w:rPr>
          <w:rFonts w:ascii="Arial" w:hAnsi="Arial" w:cs="Arial"/>
          <w:sz w:val="24"/>
        </w:rPr>
        <w:t xml:space="preserve"> de maio</w:t>
      </w:r>
      <w:r w:rsidRPr="0003756B">
        <w:rPr>
          <w:rFonts w:ascii="Arial" w:hAnsi="Arial" w:cs="Arial"/>
          <w:sz w:val="24"/>
        </w:rPr>
        <w:t xml:space="preserve"> de 2024.</w:t>
      </w:r>
    </w:p>
    <w:p w:rsidR="000B276A" w:rsidRDefault="000B276A" w:rsidP="000B276A">
      <w:pPr>
        <w:spacing w:after="0" w:line="240" w:lineRule="auto"/>
        <w:jc w:val="both"/>
        <w:rPr>
          <w:rFonts w:ascii="Arial" w:hAnsi="Arial" w:cs="Arial"/>
          <w:sz w:val="24"/>
        </w:rPr>
      </w:pPr>
    </w:p>
    <w:p w:rsidR="000B276A" w:rsidRPr="0014169B" w:rsidRDefault="000B276A" w:rsidP="000B276A">
      <w:pPr>
        <w:spacing w:after="0" w:line="240" w:lineRule="auto"/>
        <w:jc w:val="center"/>
        <w:rPr>
          <w:rFonts w:ascii="Arial" w:hAnsi="Arial" w:cs="Arial"/>
          <w:sz w:val="24"/>
        </w:rPr>
      </w:pPr>
      <w:r w:rsidRPr="0014169B">
        <w:rPr>
          <w:rFonts w:ascii="Arial" w:hAnsi="Arial" w:cs="Arial"/>
          <w:sz w:val="24"/>
        </w:rPr>
        <w:t>___________________________________</w:t>
      </w:r>
    </w:p>
    <w:p w:rsidR="000B276A" w:rsidRPr="0014169B" w:rsidRDefault="000B276A" w:rsidP="000B276A">
      <w:pPr>
        <w:spacing w:after="0" w:line="240" w:lineRule="auto"/>
        <w:jc w:val="center"/>
        <w:rPr>
          <w:rFonts w:ascii="Arial" w:hAnsi="Arial" w:cs="Arial"/>
          <w:sz w:val="24"/>
        </w:rPr>
      </w:pPr>
      <w:r w:rsidRPr="0014169B">
        <w:rPr>
          <w:rFonts w:ascii="Arial" w:hAnsi="Arial" w:cs="Arial"/>
          <w:sz w:val="24"/>
        </w:rPr>
        <w:t>Marcos Heleno Sales</w:t>
      </w:r>
    </w:p>
    <w:p w:rsidR="000B276A" w:rsidRPr="0014169B" w:rsidRDefault="000B276A" w:rsidP="000B276A">
      <w:pPr>
        <w:spacing w:after="0" w:line="240" w:lineRule="auto"/>
        <w:jc w:val="center"/>
        <w:rPr>
          <w:rFonts w:ascii="Arial" w:hAnsi="Arial" w:cs="Arial"/>
          <w:sz w:val="24"/>
        </w:rPr>
      </w:pPr>
      <w:r w:rsidRPr="0014169B">
        <w:rPr>
          <w:rFonts w:ascii="Arial" w:hAnsi="Arial" w:cs="Arial"/>
          <w:sz w:val="24"/>
        </w:rPr>
        <w:t>Agente de Compras Municipal</w:t>
      </w:r>
    </w:p>
    <w:p w:rsidR="000B276A" w:rsidRPr="0014169B" w:rsidRDefault="000B276A" w:rsidP="000B276A">
      <w:pPr>
        <w:spacing w:after="0" w:line="240" w:lineRule="auto"/>
        <w:jc w:val="center"/>
        <w:rPr>
          <w:rFonts w:ascii="Arial" w:hAnsi="Arial" w:cs="Arial"/>
          <w:sz w:val="24"/>
        </w:rPr>
      </w:pPr>
      <w:r w:rsidRPr="0014169B">
        <w:rPr>
          <w:rFonts w:ascii="Arial" w:hAnsi="Arial" w:cs="Arial"/>
          <w:sz w:val="24"/>
        </w:rPr>
        <w:t>Portaria n° 042/2023– PMBB</w:t>
      </w: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Pr="0014169B" w:rsidRDefault="000B276A" w:rsidP="000B276A">
      <w:pPr>
        <w:spacing w:after="0" w:line="240" w:lineRule="auto"/>
        <w:jc w:val="center"/>
        <w:rPr>
          <w:rFonts w:ascii="Arial" w:hAnsi="Arial" w:cs="Arial"/>
          <w:sz w:val="24"/>
        </w:rPr>
      </w:pPr>
      <w:r w:rsidRPr="0014169B">
        <w:rPr>
          <w:rFonts w:ascii="Arial" w:hAnsi="Arial" w:cs="Arial"/>
          <w:sz w:val="24"/>
        </w:rPr>
        <w:t>___________________________________</w:t>
      </w:r>
    </w:p>
    <w:p w:rsidR="000B276A" w:rsidRPr="0014169B" w:rsidRDefault="000B276A" w:rsidP="000B276A">
      <w:pPr>
        <w:spacing w:after="0" w:line="240" w:lineRule="auto"/>
        <w:jc w:val="center"/>
        <w:rPr>
          <w:rFonts w:ascii="Arial" w:hAnsi="Arial" w:cs="Arial"/>
          <w:sz w:val="24"/>
        </w:rPr>
      </w:pPr>
      <w:r w:rsidRPr="0014169B">
        <w:rPr>
          <w:rFonts w:ascii="Arial" w:hAnsi="Arial" w:cs="Arial"/>
          <w:sz w:val="24"/>
        </w:rPr>
        <w:t>Jose Paulo de Oliveira Franco</w:t>
      </w:r>
    </w:p>
    <w:p w:rsidR="000B276A" w:rsidRDefault="000B276A" w:rsidP="000B276A">
      <w:pPr>
        <w:spacing w:after="0" w:line="240" w:lineRule="auto"/>
        <w:jc w:val="center"/>
        <w:rPr>
          <w:rFonts w:ascii="Arial" w:hAnsi="Arial" w:cs="Arial"/>
          <w:sz w:val="24"/>
        </w:rPr>
      </w:pPr>
      <w:r w:rsidRPr="0014169B">
        <w:rPr>
          <w:rFonts w:ascii="Arial" w:hAnsi="Arial" w:cs="Arial"/>
          <w:sz w:val="24"/>
        </w:rPr>
        <w:t>Prefeito Municipal</w:t>
      </w:r>
    </w:p>
    <w:p w:rsidR="000B276A" w:rsidRPr="0014169B"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sectPr w:rsidR="000B276A" w:rsidSect="00154E46">
          <w:headerReference w:type="default" r:id="rId8"/>
          <w:pgSz w:w="11906" w:h="16838"/>
          <w:pgMar w:top="1417" w:right="1133" w:bottom="709" w:left="1134" w:header="708" w:footer="708" w:gutter="0"/>
          <w:cols w:space="708"/>
          <w:docGrid w:linePitch="360"/>
        </w:sectPr>
      </w:pPr>
      <w:r w:rsidRPr="0014169B">
        <w:rPr>
          <w:rFonts w:ascii="Arial" w:hAnsi="Arial" w:cs="Arial"/>
          <w:sz w:val="24"/>
        </w:rPr>
        <w:t xml:space="preserve"> </w:t>
      </w:r>
    </w:p>
    <w:p w:rsidR="000B276A" w:rsidRDefault="000B276A" w:rsidP="000B276A">
      <w:pPr>
        <w:spacing w:after="0" w:line="240" w:lineRule="auto"/>
        <w:rPr>
          <w:rFonts w:ascii="Arial" w:hAnsi="Arial" w:cs="Arial"/>
          <w:sz w:val="24"/>
        </w:rPr>
        <w:sectPr w:rsidR="000B276A" w:rsidSect="00F44A5A">
          <w:type w:val="continuous"/>
          <w:pgSz w:w="11906" w:h="16838"/>
          <w:pgMar w:top="1417" w:right="1133" w:bottom="1417" w:left="1134" w:header="708" w:footer="708" w:gutter="0"/>
          <w:cols w:num="2" w:space="708"/>
          <w:docGrid w:linePitch="360"/>
        </w:sectPr>
      </w:pPr>
    </w:p>
    <w:p w:rsidR="000B276A"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lastRenderedPageBreak/>
        <w:t>ANEXO I</w:t>
      </w:r>
    </w:p>
    <w:p w:rsidR="000B276A" w:rsidRPr="00EE7570" w:rsidRDefault="009A40F2" w:rsidP="000B276A">
      <w:pPr>
        <w:spacing w:after="0" w:line="240" w:lineRule="auto"/>
        <w:jc w:val="center"/>
        <w:rPr>
          <w:rFonts w:ascii="Arial" w:hAnsi="Arial" w:cs="Arial"/>
          <w:b/>
          <w:sz w:val="24"/>
          <w:szCs w:val="24"/>
        </w:rPr>
      </w:pPr>
      <w:r>
        <w:rPr>
          <w:rFonts w:ascii="Arial" w:hAnsi="Arial" w:cs="Arial"/>
          <w:b/>
          <w:sz w:val="24"/>
          <w:szCs w:val="24"/>
        </w:rPr>
        <w:t>Processo 04</w:t>
      </w:r>
      <w:r w:rsidR="000B276A">
        <w:rPr>
          <w:rFonts w:ascii="Arial" w:hAnsi="Arial" w:cs="Arial"/>
          <w:b/>
          <w:sz w:val="24"/>
          <w:szCs w:val="24"/>
        </w:rPr>
        <w:t>0/2024</w:t>
      </w:r>
    </w:p>
    <w:p w:rsidR="000B276A" w:rsidRPr="00EE7570"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DISPENSA Nº</w:t>
      </w:r>
      <w:r w:rsidR="009A40F2">
        <w:rPr>
          <w:rFonts w:ascii="Arial" w:hAnsi="Arial" w:cs="Arial"/>
          <w:b/>
          <w:sz w:val="24"/>
          <w:szCs w:val="24"/>
        </w:rPr>
        <w:t>020</w:t>
      </w:r>
      <w:r w:rsidRPr="00EE7570">
        <w:rPr>
          <w:rFonts w:ascii="Arial" w:hAnsi="Arial" w:cs="Arial"/>
          <w:b/>
          <w:sz w:val="24"/>
          <w:szCs w:val="24"/>
        </w:rPr>
        <w:t>/2024</w:t>
      </w:r>
    </w:p>
    <w:p w:rsidR="000B276A" w:rsidRPr="00EE7570"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PROPOSTA DE PREÇOS</w:t>
      </w:r>
    </w:p>
    <w:p w:rsidR="000B276A" w:rsidRPr="003475C2" w:rsidRDefault="000B276A" w:rsidP="000B276A">
      <w:pPr>
        <w:spacing w:after="0" w:line="240" w:lineRule="auto"/>
        <w:jc w:val="center"/>
        <w:rPr>
          <w:rFonts w:ascii="Arial" w:hAnsi="Arial" w:cs="Arial"/>
          <w:b/>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PROPONENTE</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Razão Social:</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rsidR="000B276A" w:rsidRPr="003475C2" w:rsidRDefault="000B276A" w:rsidP="000B276A">
      <w:pPr>
        <w:widowControl w:val="0"/>
        <w:spacing w:after="0" w:line="240" w:lineRule="auto"/>
        <w:rPr>
          <w:rFonts w:ascii="Arial" w:hAnsi="Arial" w:cs="Arial"/>
          <w:b/>
          <w:sz w:val="24"/>
        </w:rPr>
      </w:pPr>
      <w:proofErr w:type="gramEnd"/>
    </w:p>
    <w:p w:rsidR="000B276A" w:rsidRPr="003475C2" w:rsidRDefault="000B276A" w:rsidP="000B276A">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rsidR="000B276A" w:rsidRPr="003475C2" w:rsidRDefault="000B276A" w:rsidP="000B276A">
      <w:pPr>
        <w:widowControl w:val="0"/>
        <w:spacing w:after="0" w:line="240" w:lineRule="auto"/>
        <w:rPr>
          <w:rFonts w:ascii="Arial" w:eastAsia="Times New Roman" w:hAnsi="Arial" w:cs="Arial"/>
          <w:sz w:val="24"/>
          <w:szCs w:val="20"/>
          <w:lang w:eastAsia="en-US"/>
        </w:rPr>
      </w:pPr>
    </w:p>
    <w:p w:rsidR="000B276A" w:rsidRDefault="000B276A" w:rsidP="000B276A">
      <w:pPr>
        <w:spacing w:after="0" w:line="240" w:lineRule="auto"/>
        <w:jc w:val="center"/>
        <w:rPr>
          <w:rFonts w:ascii="Arial" w:hAnsi="Arial" w:cs="Arial"/>
          <w:b/>
          <w:sz w:val="24"/>
        </w:rPr>
      </w:pPr>
      <w:r w:rsidRPr="003475C2">
        <w:rPr>
          <w:rFonts w:ascii="Arial" w:hAnsi="Arial" w:cs="Arial"/>
          <w:b/>
          <w:sz w:val="24"/>
        </w:rPr>
        <w:t>ESPECIFICAÇÃO DO OBJETO PRETENDIDO</w:t>
      </w:r>
    </w:p>
    <w:p w:rsidR="002801DE" w:rsidRDefault="002801DE" w:rsidP="002801DE">
      <w:pPr>
        <w:spacing w:after="0"/>
        <w:jc w:val="both"/>
        <w:rPr>
          <w:rFonts w:ascii="Arial" w:eastAsia="Times New Roman" w:hAnsi="Arial" w:cs="Arial"/>
          <w:w w:val="105"/>
          <w:sz w:val="24"/>
          <w:szCs w:val="24"/>
          <w:lang w:val="pt-PT" w:eastAsia="en-US"/>
        </w:rPr>
      </w:pPr>
      <w:r>
        <w:rPr>
          <w:rFonts w:ascii="Arial" w:eastAsia="Times New Roman" w:hAnsi="Arial" w:cs="Arial"/>
          <w:w w:val="105"/>
          <w:sz w:val="24"/>
          <w:szCs w:val="24"/>
          <w:lang w:eastAsia="en-US"/>
        </w:rPr>
        <w:t>C</w:t>
      </w:r>
      <w:r w:rsidRPr="008958D8">
        <w:rPr>
          <w:rFonts w:ascii="Arial" w:eastAsia="Times New Roman" w:hAnsi="Arial" w:cs="Arial"/>
          <w:w w:val="105"/>
          <w:sz w:val="24"/>
          <w:szCs w:val="24"/>
          <w:lang w:val="pt-PT" w:eastAsia="en-US"/>
        </w:rPr>
        <w:t xml:space="preserve">ontratação de empresa para fornecimento e instalação de braços e luminárias de led em vias públicas do </w:t>
      </w:r>
      <w:r w:rsidRPr="008958D8">
        <w:rPr>
          <w:rFonts w:ascii="Arial" w:eastAsia="Times New Roman" w:hAnsi="Arial" w:cs="Arial"/>
          <w:w w:val="105"/>
          <w:sz w:val="24"/>
          <w:szCs w:val="24"/>
          <w:lang w:eastAsia="en-US"/>
        </w:rPr>
        <w:t>Município</w:t>
      </w:r>
      <w:r>
        <w:rPr>
          <w:rFonts w:ascii="Arial" w:eastAsia="Times New Roman" w:hAnsi="Arial" w:cs="Arial"/>
          <w:w w:val="105"/>
          <w:lang w:val="pt-PT" w:eastAsia="en-US"/>
        </w:rPr>
        <w:t xml:space="preserve"> </w:t>
      </w:r>
      <w:r w:rsidRPr="008958D8">
        <w:rPr>
          <w:rFonts w:ascii="Arial" w:eastAsia="Times New Roman" w:hAnsi="Arial" w:cs="Arial"/>
          <w:w w:val="105"/>
          <w:sz w:val="24"/>
          <w:szCs w:val="24"/>
          <w:lang w:val="pt-PT" w:eastAsia="en-US"/>
        </w:rPr>
        <w:t>de Belmiro Braga</w:t>
      </w:r>
      <w:r>
        <w:rPr>
          <w:rFonts w:ascii="Arial" w:eastAsia="Times New Roman" w:hAnsi="Arial" w:cs="Arial"/>
          <w:w w:val="105"/>
          <w:sz w:val="24"/>
          <w:szCs w:val="24"/>
          <w:lang w:val="pt-PT" w:eastAsia="en-US"/>
        </w:rPr>
        <w:t>.</w:t>
      </w:r>
    </w:p>
    <w:p w:rsidR="000B276A" w:rsidRPr="002801DE" w:rsidRDefault="000B276A" w:rsidP="000B276A">
      <w:pPr>
        <w:spacing w:after="0" w:line="240" w:lineRule="auto"/>
        <w:jc w:val="center"/>
        <w:rPr>
          <w:rFonts w:ascii="Arial" w:hAnsi="Arial" w:cs="Arial"/>
          <w:b/>
          <w:sz w:val="24"/>
          <w:lang w:val="pt-PT"/>
        </w:rPr>
      </w:pPr>
    </w:p>
    <w:tbl>
      <w:tblPr>
        <w:tblStyle w:val="TableNormal"/>
        <w:tblW w:w="9923"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1"/>
        <w:gridCol w:w="1275"/>
        <w:gridCol w:w="1557"/>
        <w:gridCol w:w="1568"/>
        <w:gridCol w:w="1562"/>
      </w:tblGrid>
      <w:tr w:rsidR="000B276A" w:rsidRPr="005F742C" w:rsidTr="00146568">
        <w:trPr>
          <w:trHeight w:val="20"/>
        </w:trPr>
        <w:tc>
          <w:tcPr>
            <w:tcW w:w="3961" w:type="dxa"/>
            <w:shd w:val="clear" w:color="auto" w:fill="auto"/>
            <w:vAlign w:val="center"/>
          </w:tcPr>
          <w:p w:rsidR="000B276A" w:rsidRPr="005F742C" w:rsidRDefault="000B276A" w:rsidP="00146568">
            <w:pPr>
              <w:pStyle w:val="TableParagraph"/>
              <w:ind w:left="5"/>
              <w:jc w:val="center"/>
              <w:rPr>
                <w:rFonts w:ascii="Arial" w:hAnsi="Arial" w:cs="Arial"/>
                <w:b/>
                <w:lang w:val="pt-BR"/>
              </w:rPr>
            </w:pPr>
            <w:r w:rsidRPr="005F742C">
              <w:rPr>
                <w:rFonts w:ascii="Arial" w:hAnsi="Arial" w:cs="Arial"/>
                <w:b/>
                <w:lang w:val="pt-BR"/>
              </w:rPr>
              <w:t>Materiais</w:t>
            </w:r>
            <w:r w:rsidRPr="005F742C">
              <w:rPr>
                <w:rFonts w:ascii="Arial" w:hAnsi="Arial" w:cs="Arial"/>
                <w:b/>
                <w:spacing w:val="-6"/>
                <w:lang w:val="pt-BR"/>
              </w:rPr>
              <w:t xml:space="preserve"> </w:t>
            </w:r>
            <w:r w:rsidRPr="005F742C">
              <w:rPr>
                <w:rFonts w:ascii="Arial" w:hAnsi="Arial" w:cs="Arial"/>
                <w:b/>
                <w:lang w:val="pt-BR"/>
              </w:rPr>
              <w:t>e Serviços</w:t>
            </w:r>
          </w:p>
        </w:tc>
        <w:tc>
          <w:tcPr>
            <w:tcW w:w="1275" w:type="dxa"/>
            <w:shd w:val="clear" w:color="auto" w:fill="auto"/>
            <w:vAlign w:val="center"/>
          </w:tcPr>
          <w:p w:rsidR="000B276A" w:rsidRPr="005F742C" w:rsidRDefault="000B276A" w:rsidP="00146568">
            <w:pPr>
              <w:pStyle w:val="TableParagraph"/>
              <w:ind w:left="13"/>
              <w:jc w:val="center"/>
              <w:rPr>
                <w:rFonts w:ascii="Arial" w:hAnsi="Arial" w:cs="Arial"/>
                <w:b/>
                <w:lang w:val="pt-BR"/>
              </w:rPr>
            </w:pPr>
            <w:r w:rsidRPr="005F742C">
              <w:rPr>
                <w:rFonts w:ascii="Arial" w:hAnsi="Arial" w:cs="Arial"/>
                <w:b/>
                <w:lang w:val="pt-BR"/>
              </w:rPr>
              <w:t>Unidade</w:t>
            </w:r>
          </w:p>
        </w:tc>
        <w:tc>
          <w:tcPr>
            <w:tcW w:w="1557" w:type="dxa"/>
            <w:shd w:val="clear" w:color="auto" w:fill="auto"/>
            <w:vAlign w:val="center"/>
          </w:tcPr>
          <w:p w:rsidR="000B276A" w:rsidRPr="005F742C" w:rsidRDefault="000B276A" w:rsidP="00146568">
            <w:pPr>
              <w:pStyle w:val="TableParagraph"/>
              <w:ind w:left="14"/>
              <w:jc w:val="center"/>
              <w:rPr>
                <w:rFonts w:ascii="Arial" w:hAnsi="Arial" w:cs="Arial"/>
                <w:b/>
                <w:lang w:val="pt-BR"/>
              </w:rPr>
            </w:pPr>
            <w:r w:rsidRPr="005F742C">
              <w:rPr>
                <w:rFonts w:ascii="Arial" w:hAnsi="Arial" w:cs="Arial"/>
                <w:b/>
                <w:lang w:val="pt-BR"/>
              </w:rPr>
              <w:t>Quantidade</w:t>
            </w:r>
          </w:p>
        </w:tc>
        <w:tc>
          <w:tcPr>
            <w:tcW w:w="1568" w:type="dxa"/>
            <w:shd w:val="clear" w:color="auto" w:fill="auto"/>
            <w:vAlign w:val="center"/>
          </w:tcPr>
          <w:p w:rsidR="000B276A" w:rsidRPr="005F742C" w:rsidRDefault="000B276A" w:rsidP="00146568">
            <w:pPr>
              <w:pStyle w:val="TableParagraph"/>
              <w:ind w:left="26"/>
              <w:jc w:val="center"/>
              <w:rPr>
                <w:rFonts w:ascii="Arial" w:hAnsi="Arial" w:cs="Arial"/>
                <w:b/>
                <w:lang w:val="pt-BR"/>
              </w:rPr>
            </w:pPr>
            <w:r w:rsidRPr="005F742C">
              <w:rPr>
                <w:rFonts w:ascii="Arial" w:hAnsi="Arial" w:cs="Arial"/>
                <w:b/>
                <w:lang w:val="pt-BR"/>
              </w:rPr>
              <w:t>Valor</w:t>
            </w:r>
            <w:r w:rsidRPr="005F742C">
              <w:rPr>
                <w:rFonts w:ascii="Arial" w:hAnsi="Arial" w:cs="Arial"/>
                <w:b/>
                <w:spacing w:val="-2"/>
                <w:lang w:val="pt-BR"/>
              </w:rPr>
              <w:t xml:space="preserve"> </w:t>
            </w:r>
            <w:r w:rsidRPr="005F742C">
              <w:rPr>
                <w:rFonts w:ascii="Arial" w:hAnsi="Arial" w:cs="Arial"/>
                <w:b/>
                <w:lang w:val="pt-BR"/>
              </w:rPr>
              <w:t>Unitário</w:t>
            </w:r>
          </w:p>
        </w:tc>
        <w:tc>
          <w:tcPr>
            <w:tcW w:w="1562" w:type="dxa"/>
            <w:shd w:val="clear" w:color="auto" w:fill="auto"/>
            <w:vAlign w:val="center"/>
          </w:tcPr>
          <w:p w:rsidR="000B276A" w:rsidRPr="005F742C" w:rsidRDefault="000B276A" w:rsidP="00146568">
            <w:pPr>
              <w:pStyle w:val="TableParagraph"/>
              <w:ind w:left="8"/>
              <w:jc w:val="center"/>
              <w:rPr>
                <w:rFonts w:ascii="Arial" w:hAnsi="Arial" w:cs="Arial"/>
                <w:b/>
                <w:lang w:val="pt-BR"/>
              </w:rPr>
            </w:pPr>
            <w:r w:rsidRPr="005F742C">
              <w:rPr>
                <w:rFonts w:ascii="Arial" w:hAnsi="Arial" w:cs="Arial"/>
                <w:b/>
                <w:lang w:val="pt-BR"/>
              </w:rPr>
              <w:t>Valor</w:t>
            </w:r>
            <w:r w:rsidRPr="005F742C">
              <w:rPr>
                <w:rFonts w:ascii="Arial" w:hAnsi="Arial" w:cs="Arial"/>
                <w:b/>
                <w:spacing w:val="-3"/>
                <w:lang w:val="pt-BR"/>
              </w:rPr>
              <w:t xml:space="preserve"> </w:t>
            </w:r>
            <w:r w:rsidRPr="005F742C">
              <w:rPr>
                <w:rFonts w:ascii="Arial" w:hAnsi="Arial" w:cs="Arial"/>
                <w:b/>
                <w:lang w:val="pt-BR"/>
              </w:rPr>
              <w:t>Total</w:t>
            </w:r>
          </w:p>
        </w:tc>
      </w:tr>
      <w:tr w:rsidR="000B276A" w:rsidRPr="005F742C" w:rsidTr="00146568">
        <w:trPr>
          <w:trHeight w:val="20"/>
        </w:trPr>
        <w:tc>
          <w:tcPr>
            <w:tcW w:w="3961" w:type="dxa"/>
            <w:shd w:val="clear" w:color="auto" w:fill="auto"/>
          </w:tcPr>
          <w:p w:rsidR="000B276A" w:rsidRPr="000B276A" w:rsidRDefault="002801DE" w:rsidP="00146568">
            <w:pPr>
              <w:pStyle w:val="NormalWeb"/>
              <w:spacing w:before="225" w:beforeAutospacing="0" w:after="225" w:afterAutospacing="0"/>
              <w:jc w:val="both"/>
              <w:rPr>
                <w:rFonts w:ascii="Arial" w:hAnsi="Arial" w:cs="Arial"/>
                <w:lang w:val="pt-BR"/>
              </w:rPr>
            </w:pPr>
            <w:r w:rsidRPr="002801DE">
              <w:rPr>
                <w:lang w:val="pt-BR"/>
              </w:rPr>
              <w:t>Luminária de LED para iluminação pública urbana - externa, instalada, fabricada</w:t>
            </w:r>
            <w:r>
              <w:rPr>
                <w:lang w:val="pt-BR"/>
              </w:rPr>
              <w:t xml:space="preserve"> </w:t>
            </w:r>
            <w:r w:rsidRPr="002801DE">
              <w:rPr>
                <w:lang w:val="pt-BR"/>
              </w:rPr>
              <w:t>em alumínio, com pintura eletrostática prefere</w:t>
            </w:r>
            <w:r>
              <w:rPr>
                <w:lang w:val="pt-BR"/>
              </w:rPr>
              <w:t>n</w:t>
            </w:r>
            <w:r w:rsidRPr="002801DE">
              <w:rPr>
                <w:lang w:val="pt-BR"/>
              </w:rPr>
              <w:t>cialmen</w:t>
            </w:r>
            <w:r>
              <w:rPr>
                <w:lang w:val="pt-BR"/>
              </w:rPr>
              <w:t>te na cor cinza, lente difusora</w:t>
            </w:r>
            <w:r w:rsidRPr="002801DE">
              <w:rPr>
                <w:lang w:val="pt-BR"/>
              </w:rPr>
              <w:t xml:space="preserve"> em vidro temperado de alta tran</w:t>
            </w:r>
            <w:r>
              <w:rPr>
                <w:lang w:val="pt-BR"/>
              </w:rPr>
              <w:t>s</w:t>
            </w:r>
            <w:r w:rsidRPr="002801DE">
              <w:rPr>
                <w:lang w:val="pt-BR"/>
              </w:rPr>
              <w:t>parência (</w:t>
            </w:r>
            <w:proofErr w:type="spellStart"/>
            <w:r w:rsidRPr="002801DE">
              <w:rPr>
                <w:lang w:val="pt-BR"/>
              </w:rPr>
              <w:t>policurvo</w:t>
            </w:r>
            <w:proofErr w:type="spellEnd"/>
            <w:r w:rsidRPr="002801DE">
              <w:rPr>
                <w:lang w:val="pt-BR"/>
              </w:rPr>
              <w:t xml:space="preserve"> ou plano), tensão de alimentação de 110 -</w:t>
            </w:r>
            <w:proofErr w:type="gramStart"/>
            <w:r w:rsidRPr="002801DE">
              <w:rPr>
                <w:lang w:val="pt-BR"/>
              </w:rPr>
              <w:t xml:space="preserve">  </w:t>
            </w:r>
            <w:proofErr w:type="gramEnd"/>
            <w:r w:rsidRPr="002801DE">
              <w:rPr>
                <w:lang w:val="pt-BR"/>
              </w:rPr>
              <w:t xml:space="preserve">240V, potência de até 80w, eficiência luminosa? 140 </w:t>
            </w:r>
            <w:proofErr w:type="spellStart"/>
            <w:r w:rsidRPr="002801DE">
              <w:rPr>
                <w:lang w:val="pt-BR"/>
              </w:rPr>
              <w:t>Im</w:t>
            </w:r>
            <w:proofErr w:type="spellEnd"/>
            <w:r w:rsidRPr="002801DE">
              <w:rPr>
                <w:lang w:val="pt-BR"/>
              </w:rPr>
              <w:t xml:space="preserve">/W, fluxo luminoso? 10600 1m, temperatura de cor 5.000K, </w:t>
            </w:r>
            <w:proofErr w:type="spellStart"/>
            <w:r w:rsidRPr="002801DE">
              <w:rPr>
                <w:lang w:val="pt-BR"/>
              </w:rPr>
              <w:t>indice</w:t>
            </w:r>
            <w:proofErr w:type="spellEnd"/>
            <w:r w:rsidRPr="002801DE">
              <w:rPr>
                <w:lang w:val="pt-BR"/>
              </w:rPr>
              <w:t xml:space="preserve"> de reprodução de com mínimo IRC &gt; 70, ângulo de abertura 120º, garantia de vida útil de mínima &gt; luminosa após a vida id de no mínimo 70%, com grau de proteção IP66 e IK08 ou IK09, fator de potência 0,95, índice de distorção de harmônica TDH &lt; 15%, proteção contra surto de 10KV, garantia contra defeito de fabricação de no mínimo cinco anos. Possuir certificações PORTARIA IN 20 INMETRO. Permitir o acoplamento de relé fotoelétrico de 07 pinos no padrão NEMA. </w:t>
            </w:r>
            <w:proofErr w:type="spellStart"/>
            <w:r w:rsidRPr="0031351A">
              <w:t>Ter</w:t>
            </w:r>
            <w:proofErr w:type="spellEnd"/>
            <w:r w:rsidRPr="0031351A">
              <w:t xml:space="preserve"> </w:t>
            </w:r>
            <w:proofErr w:type="spellStart"/>
            <w:r w:rsidRPr="0031351A">
              <w:t>ajuste</w:t>
            </w:r>
            <w:proofErr w:type="spellEnd"/>
            <w:r w:rsidRPr="0031351A">
              <w:t xml:space="preserve"> de </w:t>
            </w:r>
            <w:proofErr w:type="spellStart"/>
            <w:r w:rsidRPr="0031351A">
              <w:t>indicação</w:t>
            </w:r>
            <w:proofErr w:type="spellEnd"/>
            <w:r w:rsidRPr="0031351A">
              <w:t xml:space="preserve"> </w:t>
            </w:r>
            <w:proofErr w:type="spellStart"/>
            <w:r w:rsidRPr="0031351A">
              <w:t>mínima</w:t>
            </w:r>
            <w:proofErr w:type="spellEnd"/>
            <w:r w:rsidRPr="0031351A">
              <w:t xml:space="preserve"> de – 5º a +5.</w:t>
            </w:r>
          </w:p>
        </w:tc>
        <w:tc>
          <w:tcPr>
            <w:tcW w:w="1275" w:type="dxa"/>
            <w:shd w:val="clear" w:color="auto" w:fill="auto"/>
            <w:vAlign w:val="center"/>
          </w:tcPr>
          <w:p w:rsidR="000B276A" w:rsidRDefault="000B276A" w:rsidP="00146568">
            <w:pPr>
              <w:pStyle w:val="TableParagraph"/>
              <w:ind w:left="28"/>
              <w:jc w:val="center"/>
              <w:rPr>
                <w:rFonts w:ascii="Arial" w:hAnsi="Arial" w:cs="Arial"/>
                <w:lang w:val="pt-BR"/>
              </w:rPr>
            </w:pPr>
            <w:proofErr w:type="spellStart"/>
            <w:proofErr w:type="gramStart"/>
            <w:r>
              <w:rPr>
                <w:rFonts w:ascii="Arial" w:hAnsi="Arial" w:cs="Arial"/>
                <w:lang w:val="pt-BR"/>
              </w:rPr>
              <w:t>unid</w:t>
            </w:r>
            <w:proofErr w:type="spellEnd"/>
            <w:proofErr w:type="gramEnd"/>
          </w:p>
        </w:tc>
        <w:tc>
          <w:tcPr>
            <w:tcW w:w="1557" w:type="dxa"/>
            <w:shd w:val="clear" w:color="auto" w:fill="auto"/>
            <w:vAlign w:val="center"/>
          </w:tcPr>
          <w:p w:rsidR="000B276A" w:rsidRDefault="002801DE" w:rsidP="00146568">
            <w:pPr>
              <w:pStyle w:val="TableParagraph"/>
              <w:ind w:right="13"/>
              <w:jc w:val="center"/>
              <w:rPr>
                <w:rFonts w:ascii="Arial" w:hAnsi="Arial" w:cs="Arial"/>
                <w:lang w:val="pt-BR"/>
              </w:rPr>
            </w:pPr>
            <w:r>
              <w:rPr>
                <w:rFonts w:ascii="Arial" w:hAnsi="Arial" w:cs="Arial"/>
                <w:lang w:val="pt-BR"/>
              </w:rPr>
              <w:t>60</w:t>
            </w:r>
          </w:p>
        </w:tc>
        <w:tc>
          <w:tcPr>
            <w:tcW w:w="1568" w:type="dxa"/>
            <w:shd w:val="clear" w:color="auto" w:fill="auto"/>
          </w:tcPr>
          <w:p w:rsidR="000B276A" w:rsidRPr="005F742C" w:rsidRDefault="000B276A" w:rsidP="00146568">
            <w:pPr>
              <w:pStyle w:val="TableParagraph"/>
              <w:ind w:left="2"/>
              <w:rPr>
                <w:rFonts w:ascii="Arial" w:hAnsi="Arial" w:cs="Arial"/>
                <w:lang w:val="pt-BR"/>
              </w:rPr>
            </w:pPr>
          </w:p>
        </w:tc>
        <w:tc>
          <w:tcPr>
            <w:tcW w:w="1562" w:type="dxa"/>
            <w:shd w:val="clear" w:color="auto" w:fill="auto"/>
          </w:tcPr>
          <w:p w:rsidR="000B276A" w:rsidRPr="005F742C" w:rsidRDefault="000B276A" w:rsidP="00146568">
            <w:pPr>
              <w:pStyle w:val="TableParagraph"/>
              <w:ind w:left="220"/>
              <w:rPr>
                <w:rFonts w:ascii="Arial" w:hAnsi="Arial" w:cs="Arial"/>
                <w:lang w:val="pt-BR"/>
              </w:rPr>
            </w:pPr>
          </w:p>
        </w:tc>
      </w:tr>
      <w:tr w:rsidR="000B276A" w:rsidRPr="005F742C" w:rsidTr="00146568">
        <w:trPr>
          <w:trHeight w:val="20"/>
        </w:trPr>
        <w:tc>
          <w:tcPr>
            <w:tcW w:w="3961" w:type="dxa"/>
            <w:shd w:val="clear" w:color="auto" w:fill="auto"/>
          </w:tcPr>
          <w:p w:rsidR="000B276A" w:rsidRPr="002801DE" w:rsidRDefault="002801DE" w:rsidP="00146568">
            <w:pPr>
              <w:pStyle w:val="NormalWeb"/>
              <w:spacing w:before="225" w:beforeAutospacing="0" w:after="225" w:afterAutospacing="0"/>
              <w:jc w:val="both"/>
              <w:rPr>
                <w:rFonts w:ascii="Arial" w:hAnsi="Arial" w:cs="Arial"/>
                <w:lang w:val="pt-BR"/>
              </w:rPr>
            </w:pPr>
            <w:r w:rsidRPr="002801DE">
              <w:rPr>
                <w:lang w:val="pt-BR"/>
              </w:rPr>
              <w:lastRenderedPageBreak/>
              <w:t xml:space="preserve">Fornecimento de Kit para braço de iluminação (fixação, cinta e/ou parafuso), cabos e conexões, tipo curto (1,5m; 25 mm; e fixação de </w:t>
            </w:r>
            <w:proofErr w:type="gramStart"/>
            <w:r w:rsidRPr="002801DE">
              <w:rPr>
                <w:lang w:val="pt-BR"/>
              </w:rPr>
              <w:t>2</w:t>
            </w:r>
            <w:proofErr w:type="gramEnd"/>
            <w:r w:rsidRPr="002801DE">
              <w:rPr>
                <w:lang w:val="pt-BR"/>
              </w:rPr>
              <w:t xml:space="preserve"> furos).</w:t>
            </w:r>
          </w:p>
        </w:tc>
        <w:tc>
          <w:tcPr>
            <w:tcW w:w="1275" w:type="dxa"/>
            <w:shd w:val="clear" w:color="auto" w:fill="auto"/>
            <w:vAlign w:val="center"/>
          </w:tcPr>
          <w:p w:rsidR="000B276A" w:rsidRDefault="000B276A" w:rsidP="00146568">
            <w:pPr>
              <w:pStyle w:val="TableParagraph"/>
              <w:ind w:left="28"/>
              <w:jc w:val="center"/>
              <w:rPr>
                <w:rFonts w:ascii="Arial" w:hAnsi="Arial" w:cs="Arial"/>
                <w:lang w:val="pt-BR"/>
              </w:rPr>
            </w:pPr>
            <w:proofErr w:type="spellStart"/>
            <w:proofErr w:type="gramStart"/>
            <w:r>
              <w:rPr>
                <w:rFonts w:ascii="Arial" w:hAnsi="Arial" w:cs="Arial"/>
                <w:lang w:val="pt-BR"/>
              </w:rPr>
              <w:t>unid</w:t>
            </w:r>
            <w:proofErr w:type="spellEnd"/>
            <w:proofErr w:type="gramEnd"/>
          </w:p>
        </w:tc>
        <w:tc>
          <w:tcPr>
            <w:tcW w:w="1557" w:type="dxa"/>
            <w:shd w:val="clear" w:color="auto" w:fill="auto"/>
            <w:vAlign w:val="center"/>
          </w:tcPr>
          <w:p w:rsidR="000B276A" w:rsidRDefault="002801DE" w:rsidP="00146568">
            <w:pPr>
              <w:pStyle w:val="TableParagraph"/>
              <w:ind w:right="13"/>
              <w:jc w:val="center"/>
              <w:rPr>
                <w:rFonts w:ascii="Arial" w:hAnsi="Arial" w:cs="Arial"/>
                <w:lang w:val="pt-BR"/>
              </w:rPr>
            </w:pPr>
            <w:r>
              <w:rPr>
                <w:rFonts w:ascii="Arial" w:hAnsi="Arial" w:cs="Arial"/>
                <w:lang w:val="pt-BR"/>
              </w:rPr>
              <w:t>30</w:t>
            </w:r>
          </w:p>
        </w:tc>
        <w:tc>
          <w:tcPr>
            <w:tcW w:w="1568" w:type="dxa"/>
            <w:shd w:val="clear" w:color="auto" w:fill="auto"/>
          </w:tcPr>
          <w:p w:rsidR="000B276A" w:rsidRPr="005F742C" w:rsidRDefault="000B276A" w:rsidP="00146568">
            <w:pPr>
              <w:pStyle w:val="TableParagraph"/>
              <w:ind w:left="2"/>
              <w:rPr>
                <w:rFonts w:ascii="Arial" w:hAnsi="Arial" w:cs="Arial"/>
                <w:lang w:val="pt-BR"/>
              </w:rPr>
            </w:pPr>
          </w:p>
        </w:tc>
        <w:tc>
          <w:tcPr>
            <w:tcW w:w="1562" w:type="dxa"/>
            <w:shd w:val="clear" w:color="auto" w:fill="auto"/>
          </w:tcPr>
          <w:p w:rsidR="000B276A" w:rsidRPr="005F742C" w:rsidRDefault="000B276A" w:rsidP="00146568">
            <w:pPr>
              <w:pStyle w:val="TableParagraph"/>
              <w:ind w:left="220"/>
              <w:rPr>
                <w:rFonts w:ascii="Arial" w:hAnsi="Arial" w:cs="Arial"/>
                <w:lang w:val="pt-BR"/>
              </w:rPr>
            </w:pPr>
          </w:p>
        </w:tc>
      </w:tr>
      <w:tr w:rsidR="000B276A" w:rsidRPr="005F742C" w:rsidTr="00146568">
        <w:trPr>
          <w:trHeight w:val="20"/>
        </w:trPr>
        <w:tc>
          <w:tcPr>
            <w:tcW w:w="8361" w:type="dxa"/>
            <w:gridSpan w:val="4"/>
            <w:shd w:val="clear" w:color="auto" w:fill="auto"/>
          </w:tcPr>
          <w:p w:rsidR="000B276A" w:rsidRPr="005F742C" w:rsidRDefault="000B276A" w:rsidP="00146568">
            <w:pPr>
              <w:pStyle w:val="TableParagraph"/>
              <w:ind w:left="2"/>
              <w:rPr>
                <w:rFonts w:ascii="Arial" w:hAnsi="Arial" w:cs="Arial"/>
                <w:lang w:val="pt-BR"/>
              </w:rPr>
            </w:pPr>
            <w:r>
              <w:rPr>
                <w:rFonts w:ascii="Arial" w:hAnsi="Arial" w:cs="Arial"/>
                <w:lang w:val="pt-PT"/>
              </w:rPr>
              <w:t>Valor Total</w:t>
            </w:r>
          </w:p>
        </w:tc>
        <w:tc>
          <w:tcPr>
            <w:tcW w:w="1562" w:type="dxa"/>
            <w:shd w:val="clear" w:color="auto" w:fill="auto"/>
          </w:tcPr>
          <w:p w:rsidR="000B276A" w:rsidRPr="005F742C" w:rsidRDefault="000B276A" w:rsidP="00146568">
            <w:pPr>
              <w:pStyle w:val="TableParagraph"/>
              <w:ind w:left="220"/>
              <w:rPr>
                <w:rFonts w:ascii="Arial" w:hAnsi="Arial" w:cs="Arial"/>
                <w:lang w:val="pt-BR"/>
              </w:rPr>
            </w:pPr>
          </w:p>
        </w:tc>
      </w:tr>
    </w:tbl>
    <w:p w:rsidR="000B276A" w:rsidRDefault="000B276A" w:rsidP="000B276A">
      <w:pPr>
        <w:spacing w:after="0" w:line="240" w:lineRule="auto"/>
        <w:rPr>
          <w:rFonts w:ascii="Arial" w:hAnsi="Arial" w:cs="Arial"/>
          <w:b/>
          <w:sz w:val="24"/>
        </w:rPr>
      </w:pPr>
    </w:p>
    <w:p w:rsidR="000B276A" w:rsidRPr="003475C2" w:rsidRDefault="000B276A" w:rsidP="000B276A">
      <w:pPr>
        <w:spacing w:after="0" w:line="240" w:lineRule="auto"/>
        <w:rPr>
          <w:rFonts w:ascii="Arial" w:eastAsia="Times New Roman" w:hAnsi="Arial" w:cs="Arial"/>
          <w:sz w:val="24"/>
          <w:szCs w:val="24"/>
        </w:rPr>
      </w:pPr>
      <w:r w:rsidRPr="003475C2">
        <w:rPr>
          <w:rFonts w:ascii="Arial" w:hAnsi="Arial" w:cs="Arial"/>
          <w:b/>
          <w:sz w:val="24"/>
        </w:rPr>
        <w:t>VALIDADE DA PROPOSTA:</w:t>
      </w:r>
    </w:p>
    <w:p w:rsidR="000B276A" w:rsidRPr="003475C2" w:rsidRDefault="000B276A" w:rsidP="000B276A">
      <w:pPr>
        <w:spacing w:after="0" w:line="240" w:lineRule="auto"/>
        <w:ind w:firstLine="708"/>
        <w:rPr>
          <w:rFonts w:ascii="Arial" w:hAnsi="Arial" w:cs="Arial"/>
          <w:sz w:val="24"/>
        </w:rPr>
      </w:pPr>
      <w:r w:rsidRPr="003475C2">
        <w:rPr>
          <w:rFonts w:ascii="Arial" w:hAnsi="Arial" w:cs="Arial"/>
          <w:sz w:val="24"/>
        </w:rPr>
        <w:t>A validade da presente proposta é de 60 dias.</w:t>
      </w:r>
    </w:p>
    <w:p w:rsidR="000B276A" w:rsidRPr="003475C2" w:rsidRDefault="000B276A" w:rsidP="000B276A">
      <w:pPr>
        <w:spacing w:after="0" w:line="240" w:lineRule="auto"/>
        <w:rPr>
          <w:rFonts w:ascii="Arial" w:hAnsi="Arial" w:cs="Arial"/>
          <w:sz w:val="24"/>
        </w:rPr>
      </w:pPr>
    </w:p>
    <w:p w:rsidR="000B276A" w:rsidRPr="003475C2" w:rsidRDefault="000B276A" w:rsidP="000B276A">
      <w:pPr>
        <w:spacing w:after="0" w:line="240" w:lineRule="auto"/>
        <w:ind w:firstLine="708"/>
        <w:jc w:val="both"/>
        <w:rPr>
          <w:rFonts w:ascii="Arial" w:hAnsi="Arial" w:cs="Arial"/>
          <w:sz w:val="24"/>
        </w:rPr>
      </w:pPr>
      <w:r w:rsidRPr="003475C2">
        <w:rPr>
          <w:rFonts w:ascii="Arial" w:hAnsi="Arial" w:cs="Arial"/>
          <w:sz w:val="24"/>
        </w:rPr>
        <w:t>.</w:t>
      </w:r>
    </w:p>
    <w:p w:rsidR="000B276A" w:rsidRPr="003475C2" w:rsidRDefault="000B276A" w:rsidP="000B276A">
      <w:pPr>
        <w:spacing w:after="0" w:line="240" w:lineRule="auto"/>
        <w:rPr>
          <w:rFonts w:ascii="Arial" w:eastAsia="Times New Roman" w:hAnsi="Arial" w:cs="Arial"/>
          <w:sz w:val="24"/>
          <w:szCs w:val="24"/>
        </w:rPr>
      </w:pPr>
    </w:p>
    <w:p w:rsidR="000B276A" w:rsidRDefault="000B276A" w:rsidP="000B276A">
      <w:pPr>
        <w:spacing w:after="0" w:line="240" w:lineRule="auto"/>
        <w:jc w:val="both"/>
        <w:rPr>
          <w:rFonts w:ascii="Arial" w:hAnsi="Arial" w:cs="Arial"/>
          <w:b/>
          <w:sz w:val="24"/>
        </w:rPr>
      </w:pPr>
      <w:r>
        <w:rPr>
          <w:rFonts w:ascii="Arial" w:hAnsi="Arial" w:cs="Arial"/>
          <w:b/>
          <w:sz w:val="24"/>
        </w:rPr>
        <w:t xml:space="preserve"> </w:t>
      </w:r>
    </w:p>
    <w:p w:rsidR="000B276A" w:rsidRDefault="000B276A" w:rsidP="000B276A">
      <w:pPr>
        <w:spacing w:after="0" w:line="240" w:lineRule="auto"/>
        <w:jc w:val="both"/>
        <w:rPr>
          <w:rFonts w:ascii="Arial" w:hAnsi="Arial" w:cs="Arial"/>
          <w:b/>
          <w:sz w:val="24"/>
        </w:rPr>
      </w:pPr>
    </w:p>
    <w:p w:rsidR="000B276A" w:rsidRDefault="000B276A" w:rsidP="003B4435">
      <w:pPr>
        <w:spacing w:after="0" w:line="240" w:lineRule="auto"/>
        <w:rPr>
          <w:rFonts w:ascii="Arial" w:hAnsi="Arial" w:cs="Arial"/>
          <w:b/>
          <w:sz w:val="24"/>
        </w:rPr>
      </w:pPr>
      <w:r w:rsidRPr="003475C2">
        <w:rPr>
          <w:rFonts w:ascii="Arial" w:hAnsi="Arial" w:cs="Arial"/>
          <w:b/>
          <w:sz w:val="24"/>
        </w:rPr>
        <w:t>Local_____________, Data_____/____/_____.</w:t>
      </w:r>
    </w:p>
    <w:p w:rsidR="000B276A" w:rsidRDefault="000B276A" w:rsidP="003B4435">
      <w:pPr>
        <w:spacing w:after="0" w:line="240" w:lineRule="auto"/>
        <w:rPr>
          <w:rFonts w:ascii="Arial" w:hAnsi="Arial" w:cs="Arial"/>
          <w:b/>
          <w:sz w:val="24"/>
        </w:rPr>
      </w:pPr>
    </w:p>
    <w:p w:rsidR="000B276A" w:rsidRDefault="000B276A" w:rsidP="003B4435">
      <w:pPr>
        <w:spacing w:after="0" w:line="240" w:lineRule="auto"/>
        <w:rPr>
          <w:rFonts w:ascii="Arial" w:hAnsi="Arial" w:cs="Arial"/>
          <w:b/>
          <w:sz w:val="24"/>
        </w:rPr>
      </w:pPr>
    </w:p>
    <w:p w:rsidR="000B276A" w:rsidRDefault="000B276A" w:rsidP="003B4435">
      <w:pPr>
        <w:spacing w:after="0" w:line="240" w:lineRule="auto"/>
        <w:rPr>
          <w:rFonts w:ascii="Arial" w:hAnsi="Arial" w:cs="Arial"/>
          <w:b/>
          <w:sz w:val="24"/>
        </w:rPr>
      </w:pPr>
    </w:p>
    <w:p w:rsidR="000B276A" w:rsidRPr="003475C2" w:rsidRDefault="000B276A" w:rsidP="003B4435">
      <w:pPr>
        <w:spacing w:after="0" w:line="240" w:lineRule="auto"/>
        <w:rPr>
          <w:rFonts w:ascii="Arial" w:hAnsi="Arial" w:cs="Arial"/>
          <w:b/>
          <w:sz w:val="24"/>
        </w:rPr>
      </w:pPr>
    </w:p>
    <w:p w:rsidR="000B276A" w:rsidRPr="003475C2" w:rsidRDefault="000B276A" w:rsidP="003B4435">
      <w:pPr>
        <w:spacing w:after="0" w:line="240" w:lineRule="auto"/>
        <w:rPr>
          <w:rFonts w:ascii="Arial" w:hAnsi="Arial" w:cs="Arial"/>
          <w:b/>
          <w:sz w:val="24"/>
        </w:rPr>
      </w:pPr>
    </w:p>
    <w:p w:rsidR="000B276A" w:rsidRPr="003475C2" w:rsidRDefault="000B276A" w:rsidP="003B4435">
      <w:pPr>
        <w:spacing w:after="0" w:line="240" w:lineRule="auto"/>
        <w:rPr>
          <w:rFonts w:ascii="Arial" w:hAnsi="Arial" w:cs="Arial"/>
          <w:b/>
          <w:sz w:val="24"/>
        </w:rPr>
      </w:pPr>
    </w:p>
    <w:p w:rsidR="000B276A" w:rsidRPr="003475C2" w:rsidRDefault="000B276A" w:rsidP="003B4435">
      <w:pPr>
        <w:spacing w:after="0" w:line="240" w:lineRule="auto"/>
        <w:rPr>
          <w:rFonts w:ascii="Arial" w:hAnsi="Arial" w:cs="Arial"/>
          <w:b/>
          <w:sz w:val="24"/>
        </w:rPr>
      </w:pPr>
      <w:r w:rsidRPr="003475C2">
        <w:rPr>
          <w:rFonts w:ascii="Arial" w:hAnsi="Arial" w:cs="Arial"/>
          <w:b/>
          <w:sz w:val="24"/>
        </w:rPr>
        <w:t>____________________________________</w:t>
      </w:r>
    </w:p>
    <w:p w:rsidR="000B276A" w:rsidRPr="003475C2" w:rsidRDefault="000B276A" w:rsidP="003B4435">
      <w:pPr>
        <w:spacing w:after="0" w:line="240" w:lineRule="auto"/>
        <w:rPr>
          <w:rFonts w:ascii="Arial" w:hAnsi="Arial" w:cs="Arial"/>
          <w:b/>
          <w:sz w:val="24"/>
        </w:rPr>
      </w:pPr>
      <w:r w:rsidRPr="003475C2">
        <w:rPr>
          <w:rFonts w:ascii="Arial" w:hAnsi="Arial" w:cs="Arial"/>
          <w:b/>
          <w:sz w:val="24"/>
        </w:rPr>
        <w:t>Assinatura do Responsável pela Empresa</w:t>
      </w:r>
    </w:p>
    <w:p w:rsidR="000B276A" w:rsidRPr="003475C2" w:rsidRDefault="000B276A" w:rsidP="003B4435">
      <w:pPr>
        <w:spacing w:after="0" w:line="240" w:lineRule="auto"/>
        <w:rPr>
          <w:rFonts w:ascii="Arial" w:hAnsi="Arial" w:cs="Arial"/>
          <w:b/>
          <w:sz w:val="24"/>
        </w:rPr>
      </w:pPr>
      <w:r w:rsidRPr="003475C2">
        <w:rPr>
          <w:rFonts w:ascii="Arial" w:hAnsi="Arial" w:cs="Arial"/>
          <w:b/>
          <w:sz w:val="24"/>
        </w:rPr>
        <w:t>Identidade:__________________________</w:t>
      </w:r>
    </w:p>
    <w:p w:rsidR="000B276A" w:rsidRPr="003475C2" w:rsidRDefault="000B276A" w:rsidP="003B4435">
      <w:pPr>
        <w:spacing w:after="0" w:line="240" w:lineRule="auto"/>
        <w:rPr>
          <w:rFonts w:ascii="Arial" w:hAnsi="Arial" w:cs="Arial"/>
          <w:b/>
          <w:sz w:val="24"/>
        </w:rPr>
      </w:pPr>
      <w:r w:rsidRPr="003475C2">
        <w:rPr>
          <w:rFonts w:ascii="Arial" w:hAnsi="Arial" w:cs="Arial"/>
          <w:b/>
          <w:sz w:val="24"/>
        </w:rPr>
        <w:t>CPF:_______________________________</w:t>
      </w:r>
    </w:p>
    <w:p w:rsidR="000B276A" w:rsidRDefault="000B276A" w:rsidP="003B4435">
      <w:pPr>
        <w:spacing w:after="0" w:line="240" w:lineRule="auto"/>
        <w:rPr>
          <w:rFonts w:ascii="Arial" w:hAnsi="Arial" w:cs="Arial"/>
          <w:b/>
          <w:sz w:val="24"/>
        </w:rPr>
      </w:pPr>
      <w:r w:rsidRPr="003475C2">
        <w:rPr>
          <w:rFonts w:ascii="Arial" w:hAnsi="Arial" w:cs="Arial"/>
          <w:b/>
          <w:sz w:val="24"/>
        </w:rPr>
        <w:t>Cargo:_____________________________</w:t>
      </w: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Default="000B276A" w:rsidP="000B276A">
      <w:pPr>
        <w:spacing w:after="0" w:line="240" w:lineRule="auto"/>
        <w:rPr>
          <w:rFonts w:ascii="Arial" w:hAnsi="Arial" w:cs="Arial"/>
          <w:sz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ANEXO II</w:t>
      </w:r>
    </w:p>
    <w:p w:rsidR="000B276A" w:rsidRPr="00EE7570" w:rsidRDefault="000B276A" w:rsidP="000B276A">
      <w:pPr>
        <w:spacing w:after="0" w:line="240" w:lineRule="auto"/>
        <w:jc w:val="center"/>
        <w:rPr>
          <w:rFonts w:ascii="Arial" w:hAnsi="Arial" w:cs="Arial"/>
          <w:b/>
          <w:sz w:val="24"/>
          <w:szCs w:val="24"/>
        </w:rPr>
      </w:pPr>
    </w:p>
    <w:p w:rsidR="000B276A" w:rsidRPr="00EE7570" w:rsidRDefault="009A40F2" w:rsidP="000B276A">
      <w:pPr>
        <w:spacing w:after="0" w:line="240" w:lineRule="auto"/>
        <w:jc w:val="center"/>
        <w:rPr>
          <w:rFonts w:ascii="Arial" w:hAnsi="Arial" w:cs="Arial"/>
          <w:b/>
          <w:sz w:val="24"/>
          <w:szCs w:val="24"/>
        </w:rPr>
      </w:pPr>
      <w:r>
        <w:rPr>
          <w:rFonts w:ascii="Arial" w:hAnsi="Arial" w:cs="Arial"/>
          <w:b/>
          <w:sz w:val="24"/>
          <w:szCs w:val="24"/>
        </w:rPr>
        <w:t>Processo 04</w:t>
      </w:r>
      <w:r w:rsidR="000B276A">
        <w:rPr>
          <w:rFonts w:ascii="Arial" w:hAnsi="Arial" w:cs="Arial"/>
          <w:b/>
          <w:sz w:val="24"/>
          <w:szCs w:val="24"/>
        </w:rPr>
        <w:t>0/2024</w:t>
      </w:r>
    </w:p>
    <w:p w:rsidR="000B276A" w:rsidRPr="00EE7570"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DISPENSA Nº</w:t>
      </w:r>
      <w:r w:rsidR="009A40F2">
        <w:rPr>
          <w:rFonts w:ascii="Arial" w:hAnsi="Arial" w:cs="Arial"/>
          <w:b/>
          <w:sz w:val="24"/>
          <w:szCs w:val="24"/>
        </w:rPr>
        <w:t>0</w:t>
      </w:r>
      <w:r>
        <w:rPr>
          <w:rFonts w:ascii="Arial" w:hAnsi="Arial" w:cs="Arial"/>
          <w:b/>
          <w:sz w:val="24"/>
          <w:szCs w:val="24"/>
        </w:rPr>
        <w:t>2</w:t>
      </w:r>
      <w:r w:rsidR="009A40F2">
        <w:rPr>
          <w:rFonts w:ascii="Arial" w:hAnsi="Arial" w:cs="Arial"/>
          <w:b/>
          <w:sz w:val="24"/>
          <w:szCs w:val="24"/>
        </w:rPr>
        <w:t>0</w:t>
      </w:r>
      <w:r w:rsidRPr="00EE7570">
        <w:rPr>
          <w:rFonts w:ascii="Arial" w:hAnsi="Arial" w:cs="Arial"/>
          <w:b/>
          <w:sz w:val="24"/>
          <w:szCs w:val="24"/>
        </w:rPr>
        <w:t>/2024</w:t>
      </w:r>
    </w:p>
    <w:p w:rsidR="000B276A" w:rsidRPr="00EE7570"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rsidR="000B276A" w:rsidRPr="00EE7570" w:rsidRDefault="000B276A" w:rsidP="000B276A">
      <w:pPr>
        <w:spacing w:after="0" w:line="240" w:lineRule="auto"/>
        <w:jc w:val="center"/>
        <w:rPr>
          <w:rFonts w:ascii="Arial" w:hAnsi="Arial" w:cs="Arial"/>
          <w:b/>
          <w:sz w:val="24"/>
          <w:szCs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PROPONENTE</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Razão Social:</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0B276A" w:rsidRPr="003475C2" w:rsidRDefault="000B276A" w:rsidP="000B276A">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rsidR="000B276A" w:rsidRPr="003475C2" w:rsidRDefault="000B276A" w:rsidP="000B276A">
      <w:pPr>
        <w:spacing w:after="0" w:line="240" w:lineRule="auto"/>
        <w:jc w:val="center"/>
        <w:rPr>
          <w:rFonts w:ascii="Arial" w:hAnsi="Arial" w:cs="Arial"/>
          <w:b/>
          <w:sz w:val="24"/>
        </w:rPr>
      </w:pPr>
    </w:p>
    <w:p w:rsidR="000B276A" w:rsidRPr="003475C2" w:rsidRDefault="000B276A" w:rsidP="000B276A">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w:t>
      </w:r>
      <w:proofErr w:type="gramStart"/>
      <w:r w:rsidRPr="003475C2">
        <w:rPr>
          <w:rFonts w:ascii="Arial" w:hAnsi="Arial" w:cs="Arial"/>
          <w:sz w:val="24"/>
        </w:rPr>
        <w:t>o(</w:t>
      </w:r>
      <w:proofErr w:type="gramEnd"/>
      <w:r w:rsidRPr="003475C2">
        <w:rPr>
          <w:rFonts w:ascii="Arial" w:hAnsi="Arial" w:cs="Arial"/>
          <w:sz w:val="24"/>
        </w:rPr>
        <w:t xml:space="preserve">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rsidR="000B276A" w:rsidRPr="003475C2" w:rsidRDefault="000B276A" w:rsidP="000B276A">
      <w:pPr>
        <w:spacing w:after="0" w:line="240" w:lineRule="auto"/>
        <w:jc w:val="both"/>
        <w:rPr>
          <w:rFonts w:ascii="Arial" w:hAnsi="Arial" w:cs="Arial"/>
          <w:sz w:val="24"/>
        </w:rPr>
      </w:pPr>
    </w:p>
    <w:p w:rsidR="000B276A" w:rsidRPr="003475C2" w:rsidRDefault="000B276A" w:rsidP="000B276A">
      <w:pPr>
        <w:spacing w:after="0" w:line="240" w:lineRule="auto"/>
        <w:ind w:firstLine="708"/>
        <w:jc w:val="both"/>
        <w:rPr>
          <w:rFonts w:ascii="Arial" w:hAnsi="Arial" w:cs="Arial"/>
          <w:sz w:val="24"/>
        </w:rPr>
      </w:pPr>
      <w:r w:rsidRPr="003475C2">
        <w:rPr>
          <w:rFonts w:ascii="Arial" w:hAnsi="Arial" w:cs="Arial"/>
          <w:sz w:val="24"/>
        </w:rPr>
        <w:t xml:space="preserve">Ressalva: emprega menor, a partir de quatorze anos, na condição de </w:t>
      </w:r>
      <w:proofErr w:type="gramStart"/>
      <w:r w:rsidRPr="003475C2">
        <w:rPr>
          <w:rFonts w:ascii="Arial" w:hAnsi="Arial" w:cs="Arial"/>
          <w:sz w:val="24"/>
        </w:rPr>
        <w:t>aprendiz(</w:t>
      </w:r>
      <w:proofErr w:type="gramEnd"/>
      <w:r w:rsidRPr="003475C2">
        <w:rPr>
          <w:rFonts w:ascii="Arial" w:hAnsi="Arial" w:cs="Arial"/>
          <w:sz w:val="24"/>
        </w:rPr>
        <w:t>...).</w:t>
      </w:r>
    </w:p>
    <w:p w:rsidR="000B276A" w:rsidRPr="003475C2" w:rsidRDefault="000B276A" w:rsidP="000B276A">
      <w:pPr>
        <w:spacing w:after="0" w:line="240" w:lineRule="auto"/>
        <w:jc w:val="both"/>
        <w:rPr>
          <w:rFonts w:ascii="Arial" w:hAnsi="Arial" w:cs="Arial"/>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Local_____________, Data_____/____/_____.</w:t>
      </w: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Identidade:__________________________</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CPF:_______________________________</w:t>
      </w:r>
    </w:p>
    <w:p w:rsidR="000B276A" w:rsidRPr="003475C2" w:rsidRDefault="000B276A" w:rsidP="000B276A">
      <w:pPr>
        <w:spacing w:after="0" w:line="240" w:lineRule="auto"/>
        <w:jc w:val="both"/>
        <w:rPr>
          <w:rFonts w:ascii="Arial" w:hAnsi="Arial" w:cs="Arial"/>
          <w:sz w:val="24"/>
        </w:rPr>
      </w:pPr>
      <w:r w:rsidRPr="003475C2">
        <w:rPr>
          <w:rFonts w:ascii="Arial" w:hAnsi="Arial" w:cs="Arial"/>
          <w:b/>
          <w:sz w:val="24"/>
        </w:rPr>
        <w:t>Cargo:_____________________________</w:t>
      </w:r>
    </w:p>
    <w:p w:rsidR="000B276A" w:rsidRPr="003475C2" w:rsidRDefault="000B276A" w:rsidP="000B276A">
      <w:pPr>
        <w:spacing w:after="0" w:line="240" w:lineRule="auto"/>
        <w:jc w:val="center"/>
        <w:rPr>
          <w:rFonts w:ascii="Arial" w:hAnsi="Arial" w:cs="Arial"/>
          <w:sz w:val="24"/>
        </w:rPr>
      </w:pPr>
    </w:p>
    <w:p w:rsidR="000B276A" w:rsidRPr="003475C2" w:rsidRDefault="000B276A" w:rsidP="000B276A">
      <w:pPr>
        <w:spacing w:after="0" w:line="240" w:lineRule="auto"/>
        <w:jc w:val="center"/>
        <w:rPr>
          <w:rFonts w:ascii="Arial" w:hAnsi="Arial" w:cs="Arial"/>
          <w:sz w:val="24"/>
        </w:rPr>
      </w:pPr>
    </w:p>
    <w:p w:rsidR="000B276A" w:rsidRPr="003475C2"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jc w:val="center"/>
        <w:rPr>
          <w:rFonts w:ascii="Arial" w:hAnsi="Arial" w:cs="Arial"/>
          <w:b/>
          <w:sz w:val="36"/>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lastRenderedPageBreak/>
        <w:t>ANEXO III</w:t>
      </w:r>
    </w:p>
    <w:p w:rsidR="000B276A" w:rsidRPr="00EE7570" w:rsidRDefault="000B276A" w:rsidP="000B276A">
      <w:pPr>
        <w:spacing w:after="0" w:line="240" w:lineRule="auto"/>
        <w:jc w:val="center"/>
        <w:rPr>
          <w:rFonts w:ascii="Arial" w:hAnsi="Arial" w:cs="Arial"/>
          <w:b/>
          <w:sz w:val="24"/>
          <w:szCs w:val="24"/>
        </w:rPr>
      </w:pPr>
    </w:p>
    <w:p w:rsidR="000B276A" w:rsidRPr="00EE7570" w:rsidRDefault="009A40F2" w:rsidP="000B276A">
      <w:pPr>
        <w:spacing w:after="0" w:line="240" w:lineRule="auto"/>
        <w:jc w:val="center"/>
        <w:rPr>
          <w:rFonts w:ascii="Arial" w:hAnsi="Arial" w:cs="Arial"/>
          <w:b/>
          <w:sz w:val="24"/>
          <w:szCs w:val="24"/>
        </w:rPr>
      </w:pPr>
      <w:r>
        <w:rPr>
          <w:rFonts w:ascii="Arial" w:hAnsi="Arial" w:cs="Arial"/>
          <w:b/>
          <w:sz w:val="24"/>
          <w:szCs w:val="24"/>
        </w:rPr>
        <w:t>Processo 04</w:t>
      </w:r>
      <w:r w:rsidR="000B276A">
        <w:rPr>
          <w:rFonts w:ascii="Arial" w:hAnsi="Arial" w:cs="Arial"/>
          <w:b/>
          <w:sz w:val="24"/>
          <w:szCs w:val="24"/>
        </w:rPr>
        <w:t>0/2024</w:t>
      </w:r>
    </w:p>
    <w:p w:rsidR="000B276A" w:rsidRPr="00EE7570"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DISPENSA Nº</w:t>
      </w:r>
      <w:r w:rsidR="009A40F2">
        <w:rPr>
          <w:rFonts w:ascii="Arial" w:hAnsi="Arial" w:cs="Arial"/>
          <w:b/>
          <w:sz w:val="24"/>
          <w:szCs w:val="24"/>
        </w:rPr>
        <w:t>0</w:t>
      </w:r>
      <w:r>
        <w:rPr>
          <w:rFonts w:ascii="Arial" w:hAnsi="Arial" w:cs="Arial"/>
          <w:b/>
          <w:sz w:val="24"/>
          <w:szCs w:val="24"/>
        </w:rPr>
        <w:t>2</w:t>
      </w:r>
      <w:r w:rsidR="009A40F2">
        <w:rPr>
          <w:rFonts w:ascii="Arial" w:hAnsi="Arial" w:cs="Arial"/>
          <w:b/>
          <w:sz w:val="24"/>
          <w:szCs w:val="24"/>
        </w:rPr>
        <w:t>0</w:t>
      </w:r>
      <w:r w:rsidRPr="00EE7570">
        <w:rPr>
          <w:rFonts w:ascii="Arial" w:hAnsi="Arial" w:cs="Arial"/>
          <w:b/>
          <w:sz w:val="24"/>
          <w:szCs w:val="24"/>
        </w:rPr>
        <w:t>/2024</w:t>
      </w:r>
    </w:p>
    <w:p w:rsidR="000B276A" w:rsidRPr="00EE7570"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rsidR="000B276A" w:rsidRPr="00EE7570" w:rsidRDefault="000B276A" w:rsidP="000B276A">
      <w:pPr>
        <w:spacing w:after="0" w:line="240" w:lineRule="auto"/>
        <w:jc w:val="center"/>
        <w:rPr>
          <w:rFonts w:ascii="Arial" w:hAnsi="Arial" w:cs="Arial"/>
          <w:b/>
          <w:sz w:val="24"/>
          <w:szCs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PROPONENTE</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Razão Social:</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0B276A" w:rsidRPr="003475C2" w:rsidRDefault="000B276A" w:rsidP="000B276A">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rsidR="000B276A" w:rsidRPr="003475C2" w:rsidRDefault="000B276A" w:rsidP="000B276A">
      <w:pPr>
        <w:spacing w:after="0" w:line="240" w:lineRule="auto"/>
        <w:rPr>
          <w:rFonts w:ascii="Arial" w:hAnsi="Arial" w:cs="Arial"/>
          <w:b/>
          <w:sz w:val="24"/>
        </w:rPr>
      </w:pPr>
    </w:p>
    <w:p w:rsidR="000B276A" w:rsidRPr="003475C2" w:rsidRDefault="000B276A" w:rsidP="000B276A">
      <w:pPr>
        <w:spacing w:after="0" w:line="240" w:lineRule="auto"/>
        <w:ind w:firstLine="708"/>
        <w:jc w:val="both"/>
        <w:rPr>
          <w:rFonts w:ascii="Arial" w:hAnsi="Arial" w:cs="Arial"/>
          <w:sz w:val="24"/>
        </w:rPr>
      </w:pPr>
      <w:r w:rsidRPr="003475C2">
        <w:rPr>
          <w:rFonts w:ascii="Arial" w:hAnsi="Arial" w:cs="Arial"/>
          <w:sz w:val="24"/>
        </w:rPr>
        <w:t>A empresa __________________, ins</w:t>
      </w:r>
      <w:r>
        <w:rPr>
          <w:rFonts w:ascii="Arial" w:hAnsi="Arial" w:cs="Arial"/>
          <w:sz w:val="24"/>
        </w:rPr>
        <w:t>crita no CNPJ n° _____________,</w:t>
      </w:r>
      <w:r w:rsidRPr="003475C2">
        <w:rPr>
          <w:rFonts w:ascii="Arial" w:hAnsi="Arial" w:cs="Arial"/>
          <w:sz w:val="24"/>
        </w:rPr>
        <w:t xml:space="preserve"> sediada à ________________, declara, sob as penas da Lei, que até a presente data inexistem fatos impeditivos para sua habilit</w:t>
      </w:r>
      <w:r>
        <w:rPr>
          <w:rFonts w:ascii="Arial" w:hAnsi="Arial" w:cs="Arial"/>
          <w:sz w:val="24"/>
        </w:rPr>
        <w:t>a</w:t>
      </w:r>
      <w:r w:rsidR="009A40F2">
        <w:rPr>
          <w:rFonts w:ascii="Arial" w:hAnsi="Arial" w:cs="Arial"/>
          <w:sz w:val="24"/>
        </w:rPr>
        <w:t>ção na presente dispensa n° 020</w:t>
      </w:r>
      <w:r>
        <w:rPr>
          <w:rFonts w:ascii="Arial" w:hAnsi="Arial" w:cs="Arial"/>
          <w:sz w:val="24"/>
        </w:rPr>
        <w:t xml:space="preserve"> </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rsidR="000B276A" w:rsidRPr="003475C2" w:rsidRDefault="000B276A" w:rsidP="000B276A">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rsidR="000B276A" w:rsidRPr="003475C2" w:rsidRDefault="000B276A" w:rsidP="000B276A">
      <w:pPr>
        <w:spacing w:after="0" w:line="240" w:lineRule="auto"/>
        <w:jc w:val="both"/>
        <w:rPr>
          <w:rFonts w:ascii="Arial" w:hAnsi="Arial" w:cs="Arial"/>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Local_____________, Data_____/____/_____.</w:t>
      </w: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Identidade:__________________________</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CPF:_______________________________</w:t>
      </w:r>
    </w:p>
    <w:p w:rsidR="000B276A" w:rsidRPr="003475C2" w:rsidRDefault="000B276A" w:rsidP="000B276A">
      <w:pPr>
        <w:spacing w:after="0" w:line="240" w:lineRule="auto"/>
        <w:jc w:val="both"/>
        <w:rPr>
          <w:rFonts w:ascii="Arial" w:hAnsi="Arial" w:cs="Arial"/>
          <w:sz w:val="24"/>
        </w:rPr>
      </w:pPr>
      <w:r w:rsidRPr="003475C2">
        <w:rPr>
          <w:rFonts w:ascii="Arial" w:hAnsi="Arial" w:cs="Arial"/>
          <w:b/>
          <w:sz w:val="24"/>
        </w:rPr>
        <w:t>Cargo:_____________________________</w:t>
      </w:r>
    </w:p>
    <w:p w:rsidR="000B276A" w:rsidRPr="003475C2"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rPr>
          <w:rFonts w:ascii="Arial" w:hAnsi="Arial" w:cs="Arial"/>
          <w:b/>
          <w:sz w:val="36"/>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jc w:val="center"/>
        <w:rPr>
          <w:rFonts w:ascii="Arial" w:hAnsi="Arial" w:cs="Arial"/>
          <w:b/>
          <w:sz w:val="36"/>
        </w:rPr>
      </w:pPr>
    </w:p>
    <w:p w:rsidR="003B4435" w:rsidRDefault="003B4435" w:rsidP="000B276A">
      <w:pPr>
        <w:spacing w:after="0" w:line="240" w:lineRule="auto"/>
        <w:jc w:val="center"/>
        <w:rPr>
          <w:rFonts w:ascii="Arial" w:hAnsi="Arial" w:cs="Arial"/>
          <w:b/>
          <w:sz w:val="36"/>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rsidR="000B276A" w:rsidRPr="00EE7570" w:rsidRDefault="000B276A" w:rsidP="000B276A">
      <w:pPr>
        <w:spacing w:after="0" w:line="240" w:lineRule="auto"/>
        <w:jc w:val="center"/>
        <w:rPr>
          <w:rFonts w:ascii="Arial" w:hAnsi="Arial" w:cs="Arial"/>
          <w:b/>
          <w:sz w:val="24"/>
          <w:szCs w:val="24"/>
        </w:rPr>
      </w:pPr>
    </w:p>
    <w:p w:rsidR="000B276A" w:rsidRPr="00EE7570" w:rsidRDefault="00395AE6" w:rsidP="000B276A">
      <w:pPr>
        <w:spacing w:after="0" w:line="240" w:lineRule="auto"/>
        <w:jc w:val="center"/>
        <w:rPr>
          <w:rFonts w:ascii="Arial" w:hAnsi="Arial" w:cs="Arial"/>
          <w:b/>
          <w:sz w:val="24"/>
          <w:szCs w:val="24"/>
        </w:rPr>
      </w:pPr>
      <w:r>
        <w:rPr>
          <w:rFonts w:ascii="Arial" w:hAnsi="Arial" w:cs="Arial"/>
          <w:b/>
          <w:sz w:val="24"/>
          <w:szCs w:val="24"/>
        </w:rPr>
        <w:t>Processo 04</w:t>
      </w:r>
      <w:r w:rsidR="000B276A">
        <w:rPr>
          <w:rFonts w:ascii="Arial" w:hAnsi="Arial" w:cs="Arial"/>
          <w:b/>
          <w:sz w:val="24"/>
          <w:szCs w:val="24"/>
        </w:rPr>
        <w:t>0/2024</w:t>
      </w:r>
    </w:p>
    <w:p w:rsidR="000B276A" w:rsidRPr="00EE7570" w:rsidRDefault="000B276A" w:rsidP="000B276A">
      <w:pPr>
        <w:spacing w:after="0" w:line="240" w:lineRule="auto"/>
        <w:jc w:val="center"/>
        <w:rPr>
          <w:rFonts w:ascii="Arial" w:hAnsi="Arial" w:cs="Arial"/>
          <w:b/>
          <w:sz w:val="24"/>
          <w:szCs w:val="24"/>
        </w:rPr>
      </w:pPr>
    </w:p>
    <w:p w:rsidR="000B276A"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DISPENSA Nº</w:t>
      </w:r>
      <w:r w:rsidR="00395AE6">
        <w:rPr>
          <w:rFonts w:ascii="Arial" w:hAnsi="Arial" w:cs="Arial"/>
          <w:b/>
          <w:sz w:val="24"/>
          <w:szCs w:val="24"/>
        </w:rPr>
        <w:t>0</w:t>
      </w:r>
      <w:r>
        <w:rPr>
          <w:rFonts w:ascii="Arial" w:hAnsi="Arial" w:cs="Arial"/>
          <w:b/>
          <w:sz w:val="24"/>
          <w:szCs w:val="24"/>
        </w:rPr>
        <w:t>2</w:t>
      </w:r>
      <w:r w:rsidR="00395AE6">
        <w:rPr>
          <w:rFonts w:ascii="Arial" w:hAnsi="Arial" w:cs="Arial"/>
          <w:b/>
          <w:sz w:val="24"/>
          <w:szCs w:val="24"/>
        </w:rPr>
        <w:t>0</w:t>
      </w:r>
      <w:r w:rsidRPr="00EE7570">
        <w:rPr>
          <w:rFonts w:ascii="Arial" w:hAnsi="Arial" w:cs="Arial"/>
          <w:b/>
          <w:sz w:val="24"/>
          <w:szCs w:val="24"/>
        </w:rPr>
        <w:t>/2024</w:t>
      </w:r>
    </w:p>
    <w:p w:rsidR="000B276A" w:rsidRPr="00EE7570"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rsidR="000B276A" w:rsidRPr="003475C2" w:rsidRDefault="000B276A" w:rsidP="000B276A">
      <w:pPr>
        <w:spacing w:after="0" w:line="240" w:lineRule="auto"/>
        <w:jc w:val="center"/>
        <w:rPr>
          <w:rFonts w:ascii="Arial" w:hAnsi="Arial" w:cs="Arial"/>
          <w:b/>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PROPONENTE</w:t>
      </w:r>
    </w:p>
    <w:p w:rsidR="000B276A" w:rsidRPr="003475C2" w:rsidRDefault="000B276A" w:rsidP="000B276A">
      <w:pPr>
        <w:spacing w:after="0" w:line="240" w:lineRule="auto"/>
        <w:jc w:val="both"/>
        <w:rPr>
          <w:rFonts w:ascii="Arial" w:hAnsi="Arial" w:cs="Arial"/>
          <w:b/>
          <w:sz w:val="24"/>
        </w:rPr>
      </w:pPr>
      <w:r>
        <w:rPr>
          <w:rFonts w:ascii="Arial" w:hAnsi="Arial" w:cs="Arial"/>
          <w:b/>
          <w:sz w:val="24"/>
        </w:rPr>
        <w:t>CNPJ/CPF:</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Razão Social:</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0B276A" w:rsidRPr="003475C2" w:rsidRDefault="000B276A" w:rsidP="000B276A">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rsidR="000B276A" w:rsidRPr="003475C2" w:rsidRDefault="000B276A" w:rsidP="000B276A">
      <w:pPr>
        <w:spacing w:after="0" w:line="240" w:lineRule="auto"/>
        <w:jc w:val="center"/>
        <w:rPr>
          <w:rFonts w:ascii="Arial" w:hAnsi="Arial" w:cs="Arial"/>
          <w:b/>
          <w:sz w:val="24"/>
        </w:rPr>
      </w:pPr>
      <w:proofErr w:type="gramEnd"/>
    </w:p>
    <w:p w:rsidR="000B276A" w:rsidRPr="003475C2" w:rsidRDefault="000B276A" w:rsidP="000B276A">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rsidR="000B276A" w:rsidRPr="003475C2" w:rsidRDefault="000B276A" w:rsidP="000B276A">
      <w:pPr>
        <w:spacing w:after="0" w:line="240" w:lineRule="auto"/>
        <w:jc w:val="both"/>
        <w:rPr>
          <w:rFonts w:ascii="Arial" w:hAnsi="Arial" w:cs="Arial"/>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E-mail (s):_______________________________</w:t>
      </w: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Local_____________, Data_____/____/_____.</w:t>
      </w: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Identidade:__________________________</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CPF:_______________________________</w:t>
      </w:r>
    </w:p>
    <w:p w:rsidR="000B276A" w:rsidRPr="003475C2" w:rsidRDefault="000B276A" w:rsidP="000B276A">
      <w:pPr>
        <w:spacing w:after="0" w:line="240" w:lineRule="auto"/>
        <w:jc w:val="both"/>
        <w:rPr>
          <w:rFonts w:ascii="Arial" w:hAnsi="Arial" w:cs="Arial"/>
          <w:b/>
          <w:sz w:val="24"/>
        </w:rPr>
      </w:pPr>
      <w:r w:rsidRPr="003475C2">
        <w:rPr>
          <w:rFonts w:ascii="Arial" w:hAnsi="Arial" w:cs="Arial"/>
          <w:b/>
          <w:sz w:val="24"/>
        </w:rPr>
        <w:t>Cargo:_____________________________</w:t>
      </w:r>
    </w:p>
    <w:p w:rsidR="000B276A" w:rsidRPr="003475C2" w:rsidRDefault="000B276A" w:rsidP="000B276A">
      <w:pPr>
        <w:spacing w:after="0" w:line="240" w:lineRule="auto"/>
        <w:jc w:val="center"/>
        <w:rPr>
          <w:rFonts w:ascii="Arial" w:hAnsi="Arial" w:cs="Arial"/>
          <w:sz w:val="24"/>
        </w:rPr>
      </w:pPr>
    </w:p>
    <w:p w:rsidR="000B276A" w:rsidRPr="003475C2" w:rsidRDefault="000B276A" w:rsidP="000B276A">
      <w:pPr>
        <w:spacing w:after="0" w:line="240" w:lineRule="auto"/>
        <w:jc w:val="center"/>
        <w:rPr>
          <w:rFonts w:ascii="Arial" w:hAnsi="Arial" w:cs="Arial"/>
          <w:b/>
          <w:sz w:val="36"/>
        </w:rPr>
      </w:pPr>
    </w:p>
    <w:p w:rsidR="000B276A" w:rsidRPr="003475C2" w:rsidRDefault="000B276A" w:rsidP="000B276A">
      <w:pPr>
        <w:spacing w:after="0" w:line="240" w:lineRule="auto"/>
        <w:jc w:val="center"/>
        <w:rPr>
          <w:rFonts w:ascii="Arial" w:hAnsi="Arial" w:cs="Arial"/>
          <w:b/>
          <w:sz w:val="36"/>
        </w:rPr>
      </w:pPr>
    </w:p>
    <w:p w:rsidR="000B276A" w:rsidRPr="003475C2" w:rsidRDefault="000B276A" w:rsidP="000B276A">
      <w:pPr>
        <w:spacing w:after="0" w:line="240" w:lineRule="auto"/>
        <w:jc w:val="center"/>
        <w:rPr>
          <w:rFonts w:ascii="Arial" w:hAnsi="Arial" w:cs="Arial"/>
          <w:b/>
          <w:sz w:val="36"/>
        </w:rPr>
      </w:pPr>
    </w:p>
    <w:p w:rsidR="000B276A" w:rsidRPr="003475C2"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Default="000B276A" w:rsidP="000B276A">
      <w:pPr>
        <w:spacing w:after="0" w:line="240" w:lineRule="auto"/>
        <w:jc w:val="center"/>
        <w:rPr>
          <w:rFonts w:ascii="Arial" w:hAnsi="Arial" w:cs="Arial"/>
          <w:sz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rsidR="000B276A" w:rsidRPr="00EE7570" w:rsidRDefault="000B276A" w:rsidP="000B276A">
      <w:pPr>
        <w:spacing w:after="0" w:line="240" w:lineRule="auto"/>
        <w:jc w:val="center"/>
        <w:rPr>
          <w:rFonts w:ascii="Arial" w:hAnsi="Arial" w:cs="Arial"/>
          <w:b/>
          <w:sz w:val="24"/>
          <w:szCs w:val="24"/>
        </w:rPr>
      </w:pPr>
    </w:p>
    <w:p w:rsidR="000B276A" w:rsidRPr="00EE7570" w:rsidRDefault="00395AE6" w:rsidP="000B276A">
      <w:pPr>
        <w:spacing w:after="0" w:line="240" w:lineRule="auto"/>
        <w:jc w:val="center"/>
        <w:rPr>
          <w:rFonts w:ascii="Arial" w:hAnsi="Arial" w:cs="Arial"/>
          <w:b/>
          <w:sz w:val="24"/>
          <w:szCs w:val="24"/>
        </w:rPr>
      </w:pPr>
      <w:r>
        <w:rPr>
          <w:rFonts w:ascii="Arial" w:hAnsi="Arial" w:cs="Arial"/>
          <w:b/>
          <w:sz w:val="24"/>
          <w:szCs w:val="24"/>
        </w:rPr>
        <w:t>Processo 04</w:t>
      </w:r>
      <w:r w:rsidR="000B276A">
        <w:rPr>
          <w:rFonts w:ascii="Arial" w:hAnsi="Arial" w:cs="Arial"/>
          <w:b/>
          <w:sz w:val="24"/>
          <w:szCs w:val="24"/>
        </w:rPr>
        <w:t>0/2024</w:t>
      </w:r>
    </w:p>
    <w:p w:rsidR="000B276A" w:rsidRPr="00EE7570"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sidRPr="00EE7570">
        <w:rPr>
          <w:rFonts w:ascii="Arial" w:hAnsi="Arial" w:cs="Arial"/>
          <w:b/>
          <w:sz w:val="24"/>
          <w:szCs w:val="24"/>
        </w:rPr>
        <w:t>DISPENSA Nº</w:t>
      </w:r>
      <w:r w:rsidR="00395AE6">
        <w:rPr>
          <w:rFonts w:ascii="Arial" w:hAnsi="Arial" w:cs="Arial"/>
          <w:b/>
          <w:sz w:val="24"/>
          <w:szCs w:val="24"/>
        </w:rPr>
        <w:t>0</w:t>
      </w:r>
      <w:r>
        <w:rPr>
          <w:rFonts w:ascii="Arial" w:hAnsi="Arial" w:cs="Arial"/>
          <w:b/>
          <w:sz w:val="24"/>
          <w:szCs w:val="24"/>
        </w:rPr>
        <w:t>2</w:t>
      </w:r>
      <w:r w:rsidR="00395AE6">
        <w:rPr>
          <w:rFonts w:ascii="Arial" w:hAnsi="Arial" w:cs="Arial"/>
          <w:b/>
          <w:sz w:val="24"/>
          <w:szCs w:val="24"/>
        </w:rPr>
        <w:t>0</w:t>
      </w:r>
      <w:r w:rsidRPr="00EE7570">
        <w:rPr>
          <w:rFonts w:ascii="Arial" w:hAnsi="Arial" w:cs="Arial"/>
          <w:b/>
          <w:sz w:val="24"/>
          <w:szCs w:val="24"/>
        </w:rPr>
        <w:t>/2024</w:t>
      </w:r>
    </w:p>
    <w:p w:rsidR="000B276A" w:rsidRDefault="000B276A" w:rsidP="000B276A">
      <w:pPr>
        <w:spacing w:after="0" w:line="240" w:lineRule="auto"/>
        <w:jc w:val="center"/>
        <w:rPr>
          <w:rFonts w:ascii="Arial" w:hAnsi="Arial" w:cs="Arial"/>
          <w:b/>
          <w:sz w:val="24"/>
          <w:szCs w:val="24"/>
        </w:rPr>
      </w:pPr>
    </w:p>
    <w:p w:rsidR="000B276A" w:rsidRPr="00EE7570" w:rsidRDefault="000B276A" w:rsidP="000B276A">
      <w:pPr>
        <w:spacing w:after="0" w:line="240" w:lineRule="auto"/>
        <w:jc w:val="center"/>
        <w:rPr>
          <w:rFonts w:ascii="Arial" w:hAnsi="Arial" w:cs="Arial"/>
          <w:b/>
          <w:sz w:val="24"/>
          <w:szCs w:val="24"/>
        </w:rPr>
      </w:pPr>
      <w:r>
        <w:rPr>
          <w:rFonts w:ascii="Arial" w:hAnsi="Arial" w:cs="Arial"/>
          <w:b/>
          <w:sz w:val="24"/>
          <w:szCs w:val="24"/>
        </w:rPr>
        <w:t>Modelo de Contrato</w:t>
      </w:r>
    </w:p>
    <w:p w:rsidR="000B276A" w:rsidRPr="003475C2" w:rsidRDefault="000B276A" w:rsidP="000B276A">
      <w:pPr>
        <w:spacing w:after="0" w:line="240" w:lineRule="auto"/>
        <w:jc w:val="center"/>
        <w:rPr>
          <w:rFonts w:ascii="Arial" w:hAnsi="Arial" w:cs="Arial"/>
          <w:sz w:val="24"/>
        </w:rPr>
      </w:pPr>
    </w:p>
    <w:p w:rsidR="000B276A" w:rsidRPr="000D78DB" w:rsidRDefault="000B276A" w:rsidP="000B276A">
      <w:pPr>
        <w:spacing w:after="0" w:line="240" w:lineRule="auto"/>
        <w:jc w:val="center"/>
        <w:rPr>
          <w:rFonts w:ascii="Arial" w:hAnsi="Arial" w:cs="Arial"/>
          <w:b/>
          <w:sz w:val="28"/>
        </w:rPr>
      </w:pPr>
      <w:r w:rsidRPr="000D78DB">
        <w:rPr>
          <w:rFonts w:ascii="Arial" w:hAnsi="Arial" w:cs="Arial"/>
          <w:b/>
          <w:sz w:val="28"/>
        </w:rPr>
        <w:t>MINUTA DO CONTRATO</w:t>
      </w:r>
    </w:p>
    <w:p w:rsidR="000B276A" w:rsidRPr="000D78DB" w:rsidRDefault="000B276A" w:rsidP="000B276A">
      <w:pPr>
        <w:spacing w:after="0" w:line="240" w:lineRule="auto"/>
        <w:jc w:val="both"/>
        <w:rPr>
          <w:rFonts w:ascii="Arial" w:hAnsi="Arial" w:cs="Arial"/>
          <w:b/>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CONTRATANTE</w:t>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Razão Social:</w:t>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w:t>
      </w:r>
      <w:proofErr w:type="gramStart"/>
      <w:r w:rsidRPr="000D78DB">
        <w:rPr>
          <w:rFonts w:ascii="Arial" w:hAnsi="Arial" w:cs="Arial"/>
          <w:b/>
          <w:sz w:val="24"/>
        </w:rPr>
        <w:t xml:space="preserve">  </w:t>
      </w:r>
    </w:p>
    <w:p w:rsidR="000B276A" w:rsidRPr="000D78DB" w:rsidRDefault="000B276A" w:rsidP="000B276A">
      <w:pPr>
        <w:spacing w:after="0" w:line="240" w:lineRule="auto"/>
        <w:jc w:val="both"/>
        <w:rPr>
          <w:rFonts w:ascii="Arial" w:hAnsi="Arial" w:cs="Arial"/>
          <w:b/>
          <w:sz w:val="24"/>
        </w:rPr>
      </w:pPr>
      <w:proofErr w:type="gramEnd"/>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CONTRATADO</w:t>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Razão Social:</w:t>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w:t>
      </w:r>
      <w:proofErr w:type="gramStart"/>
      <w:r w:rsidRPr="000D78DB">
        <w:rPr>
          <w:rFonts w:ascii="Arial" w:hAnsi="Arial" w:cs="Arial"/>
          <w:b/>
          <w:sz w:val="24"/>
        </w:rPr>
        <w:t xml:space="preserve">  </w:t>
      </w:r>
    </w:p>
    <w:p w:rsidR="000B276A" w:rsidRPr="000D78DB" w:rsidRDefault="000B276A" w:rsidP="000B276A">
      <w:pPr>
        <w:spacing w:after="0" w:line="240" w:lineRule="auto"/>
        <w:jc w:val="both"/>
        <w:rPr>
          <w:rFonts w:ascii="Arial" w:hAnsi="Arial" w:cs="Arial"/>
          <w:b/>
          <w:sz w:val="24"/>
        </w:rPr>
      </w:pPr>
      <w:proofErr w:type="gramEnd"/>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Pelo presente instrumento, devidamente autorizado no processo administrativo referente à licitação nº</w:t>
      </w:r>
      <w:r w:rsidR="003B4435">
        <w:rPr>
          <w:rFonts w:ascii="Arial" w:hAnsi="Arial" w:cs="Arial"/>
          <w:sz w:val="24"/>
        </w:rPr>
        <w:t xml:space="preserve"> 020/2024</w:t>
      </w:r>
      <w:r w:rsidRPr="000D78DB">
        <w:rPr>
          <w:rFonts w:ascii="Arial" w:hAnsi="Arial" w:cs="Arial"/>
          <w:sz w:val="24"/>
        </w:rPr>
        <w:t>, instaurada sob a modalidade</w:t>
      </w:r>
      <w:r w:rsidR="003B4435">
        <w:rPr>
          <w:rFonts w:ascii="Arial" w:hAnsi="Arial" w:cs="Arial"/>
          <w:sz w:val="24"/>
        </w:rPr>
        <w:t xml:space="preserve"> Dispensa nº 020/2024</w:t>
      </w:r>
      <w:r w:rsidRPr="000D78DB">
        <w:rPr>
          <w:rFonts w:ascii="Arial" w:hAnsi="Arial" w:cs="Arial"/>
          <w:sz w:val="24"/>
        </w:rPr>
        <w:t xml:space="preserve"> </w:t>
      </w:r>
      <w:r w:rsidR="003B4435" w:rsidRPr="000D78DB">
        <w:rPr>
          <w:rFonts w:ascii="Arial" w:hAnsi="Arial" w:cs="Arial"/>
          <w:sz w:val="24"/>
        </w:rPr>
        <w:t>de</w:t>
      </w:r>
      <w:r w:rsidRPr="000D78DB">
        <w:rPr>
          <w:rFonts w:ascii="Arial" w:hAnsi="Arial" w:cs="Arial"/>
          <w:sz w:val="24"/>
        </w:rPr>
        <w:t xml:space="preserve"> regido pela lei ordinária nº 14.133/2021</w:t>
      </w:r>
      <w:r>
        <w:rPr>
          <w:rFonts w:ascii="Arial" w:hAnsi="Arial" w:cs="Arial"/>
          <w:sz w:val="24"/>
        </w:rPr>
        <w:t xml:space="preserve">, </w:t>
      </w:r>
      <w:r w:rsidRPr="009C55BC">
        <w:rPr>
          <w:rFonts w:ascii="Arial" w:hAnsi="Arial" w:cs="Arial"/>
          <w:sz w:val="24"/>
        </w:rPr>
        <w:t>decretos Municipais nº 3057/24, 3068/24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rsidR="000B276A" w:rsidRPr="000D78DB" w:rsidRDefault="000B276A" w:rsidP="000B276A">
      <w:pPr>
        <w:spacing w:after="0" w:line="240" w:lineRule="auto"/>
        <w:jc w:val="both"/>
        <w:rPr>
          <w:rFonts w:ascii="Arial" w:hAnsi="Arial" w:cs="Arial"/>
          <w:b/>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OBJETO: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rsidR="000B276A" w:rsidRPr="000D78DB" w:rsidRDefault="000B276A" w:rsidP="000B276A">
      <w:pPr>
        <w:spacing w:after="0" w:line="240" w:lineRule="auto"/>
        <w:jc w:val="both"/>
        <w:rPr>
          <w:rFonts w:ascii="Arial" w:hAnsi="Arial" w:cs="Arial"/>
          <w:b/>
          <w:sz w:val="24"/>
        </w:rPr>
      </w:pPr>
    </w:p>
    <w:p w:rsidR="000B276A" w:rsidRPr="000D78DB" w:rsidRDefault="000B276A" w:rsidP="000B276A">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1"/>
        <w:gridCol w:w="1037"/>
        <w:gridCol w:w="3107"/>
        <w:gridCol w:w="752"/>
        <w:gridCol w:w="889"/>
        <w:gridCol w:w="1633"/>
        <w:gridCol w:w="1259"/>
      </w:tblGrid>
      <w:tr w:rsidR="000B276A" w:rsidRPr="000D78DB" w:rsidTr="00146568">
        <w:tc>
          <w:tcPr>
            <w:tcW w:w="499" w:type="pct"/>
          </w:tcPr>
          <w:p w:rsidR="000B276A" w:rsidRPr="000D78DB" w:rsidRDefault="000B276A" w:rsidP="00146568">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rsidR="000B276A" w:rsidRPr="000D78DB" w:rsidRDefault="000B276A" w:rsidP="00146568">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rsidR="000B276A" w:rsidRPr="000D78DB" w:rsidRDefault="000B276A" w:rsidP="00146568">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rsidR="000B276A" w:rsidRPr="000D78DB" w:rsidRDefault="000B276A" w:rsidP="00146568">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rsidR="000B276A" w:rsidRPr="000D78DB" w:rsidRDefault="000B276A" w:rsidP="00146568">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rsidR="000B276A" w:rsidRPr="000D78DB" w:rsidRDefault="000B276A" w:rsidP="00146568">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rsidR="000B276A" w:rsidRPr="000D78DB" w:rsidRDefault="000B276A" w:rsidP="00146568">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0B276A" w:rsidRPr="000D78DB" w:rsidTr="00146568">
        <w:tc>
          <w:tcPr>
            <w:tcW w:w="499" w:type="pct"/>
          </w:tcPr>
          <w:p w:rsidR="000B276A" w:rsidRPr="000D78DB" w:rsidRDefault="000B276A" w:rsidP="00146568">
            <w:pPr>
              <w:spacing w:after="0" w:line="240" w:lineRule="auto"/>
              <w:jc w:val="center"/>
              <w:rPr>
                <w:rFonts w:ascii="Arial" w:eastAsia="Times New Roman" w:hAnsi="Arial" w:cs="Arial"/>
                <w:b/>
                <w:sz w:val="20"/>
                <w:szCs w:val="24"/>
              </w:rPr>
            </w:pPr>
            <w:proofErr w:type="gramStart"/>
            <w:r w:rsidRPr="000D78DB">
              <w:rPr>
                <w:rFonts w:ascii="Arial" w:eastAsia="Times New Roman" w:hAnsi="Arial" w:cs="Arial"/>
                <w:b/>
                <w:sz w:val="20"/>
                <w:szCs w:val="24"/>
              </w:rPr>
              <w:t>1</w:t>
            </w:r>
            <w:proofErr w:type="gramEnd"/>
          </w:p>
        </w:tc>
        <w:tc>
          <w:tcPr>
            <w:tcW w:w="538" w:type="pct"/>
          </w:tcPr>
          <w:p w:rsidR="000B276A" w:rsidRPr="000D78DB" w:rsidRDefault="000B276A" w:rsidP="00146568">
            <w:pPr>
              <w:spacing w:after="0" w:line="240" w:lineRule="auto"/>
              <w:jc w:val="center"/>
              <w:rPr>
                <w:rFonts w:ascii="Arial" w:eastAsia="Times New Roman" w:hAnsi="Arial" w:cs="Arial"/>
                <w:b/>
                <w:sz w:val="24"/>
                <w:szCs w:val="24"/>
              </w:rPr>
            </w:pPr>
          </w:p>
        </w:tc>
        <w:tc>
          <w:tcPr>
            <w:tcW w:w="1612" w:type="pct"/>
          </w:tcPr>
          <w:p w:rsidR="000B276A" w:rsidRPr="000D78DB" w:rsidRDefault="000B276A" w:rsidP="00146568">
            <w:pPr>
              <w:spacing w:after="0" w:line="240" w:lineRule="auto"/>
              <w:jc w:val="center"/>
              <w:rPr>
                <w:rFonts w:ascii="Arial" w:eastAsia="Times New Roman" w:hAnsi="Arial" w:cs="Arial"/>
                <w:b/>
                <w:sz w:val="24"/>
                <w:szCs w:val="24"/>
              </w:rPr>
            </w:pPr>
          </w:p>
        </w:tc>
        <w:tc>
          <w:tcPr>
            <w:tcW w:w="390" w:type="pct"/>
          </w:tcPr>
          <w:p w:rsidR="000B276A" w:rsidRPr="000D78DB" w:rsidRDefault="000B276A" w:rsidP="00146568">
            <w:pPr>
              <w:spacing w:after="0" w:line="240" w:lineRule="auto"/>
              <w:jc w:val="center"/>
              <w:rPr>
                <w:rFonts w:ascii="Arial" w:eastAsia="Times New Roman" w:hAnsi="Arial" w:cs="Arial"/>
                <w:b/>
                <w:sz w:val="24"/>
                <w:szCs w:val="24"/>
              </w:rPr>
            </w:pPr>
          </w:p>
        </w:tc>
        <w:tc>
          <w:tcPr>
            <w:tcW w:w="461" w:type="pct"/>
          </w:tcPr>
          <w:p w:rsidR="000B276A" w:rsidRPr="000D78DB" w:rsidRDefault="000B276A" w:rsidP="00146568">
            <w:pPr>
              <w:spacing w:after="0" w:line="240" w:lineRule="auto"/>
              <w:jc w:val="center"/>
              <w:rPr>
                <w:rFonts w:ascii="Arial" w:eastAsia="Times New Roman" w:hAnsi="Arial" w:cs="Arial"/>
                <w:b/>
                <w:sz w:val="24"/>
                <w:szCs w:val="24"/>
              </w:rPr>
            </w:pPr>
          </w:p>
        </w:tc>
        <w:tc>
          <w:tcPr>
            <w:tcW w:w="847" w:type="pct"/>
          </w:tcPr>
          <w:p w:rsidR="000B276A" w:rsidRPr="000D78DB" w:rsidRDefault="000B276A" w:rsidP="00146568">
            <w:pPr>
              <w:spacing w:after="0" w:line="240" w:lineRule="auto"/>
              <w:jc w:val="center"/>
              <w:rPr>
                <w:rFonts w:ascii="Arial" w:eastAsia="Times New Roman" w:hAnsi="Arial" w:cs="Arial"/>
                <w:b/>
                <w:sz w:val="24"/>
                <w:szCs w:val="24"/>
              </w:rPr>
            </w:pPr>
          </w:p>
        </w:tc>
        <w:tc>
          <w:tcPr>
            <w:tcW w:w="653" w:type="pct"/>
          </w:tcPr>
          <w:p w:rsidR="000B276A" w:rsidRPr="000D78DB" w:rsidRDefault="000B276A" w:rsidP="00146568">
            <w:pPr>
              <w:spacing w:after="0" w:line="240" w:lineRule="auto"/>
              <w:jc w:val="center"/>
              <w:rPr>
                <w:rFonts w:ascii="Arial" w:eastAsia="Times New Roman" w:hAnsi="Arial" w:cs="Arial"/>
                <w:b/>
                <w:sz w:val="24"/>
                <w:szCs w:val="24"/>
              </w:rPr>
            </w:pPr>
          </w:p>
        </w:tc>
      </w:tr>
    </w:tbl>
    <w:p w:rsidR="000B276A" w:rsidRPr="000D78DB" w:rsidRDefault="000B276A" w:rsidP="000B276A">
      <w:pPr>
        <w:spacing w:after="0" w:line="240" w:lineRule="auto"/>
        <w:jc w:val="both"/>
        <w:rPr>
          <w:rFonts w:ascii="Arial" w:hAnsi="Arial" w:cs="Arial"/>
          <w:b/>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DOCUMENTOS E ANEXOS:</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rsidR="000B276A" w:rsidRPr="000D78DB" w:rsidRDefault="000B276A" w:rsidP="000B276A">
      <w:pPr>
        <w:spacing w:after="0" w:line="240" w:lineRule="auto"/>
        <w:jc w:val="both"/>
        <w:rPr>
          <w:rFonts w:ascii="Arial" w:hAnsi="Arial" w:cs="Arial"/>
          <w:b/>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lastRenderedPageBreak/>
        <w:t>VALOR OU PREÇO: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w:t>
      </w:r>
      <w:proofErr w:type="gramStart"/>
      <w:r w:rsidRPr="000D78DB">
        <w:rPr>
          <w:rFonts w:ascii="Arial" w:hAnsi="Arial" w:cs="Arial"/>
          <w:sz w:val="24"/>
        </w:rPr>
        <w:t>(</w:t>
      </w:r>
      <w:proofErr w:type="gramEnd"/>
      <w:r w:rsidRPr="000D78DB">
        <w:rPr>
          <w:rFonts w:ascii="Arial" w:hAnsi="Arial" w:cs="Arial"/>
          <w:sz w:val="24"/>
        </w:rPr>
        <w:t>____________).</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FORMA DE PAGAMENTO: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O preço contratado será pago de acordo com a execução do objeto, numa proporção direta do percentual concluído, sempre atendidas </w:t>
      </w:r>
      <w:proofErr w:type="gramStart"/>
      <w:r w:rsidRPr="000D78DB">
        <w:rPr>
          <w:rFonts w:ascii="Arial" w:hAnsi="Arial" w:cs="Arial"/>
          <w:sz w:val="24"/>
        </w:rPr>
        <w:t>as</w:t>
      </w:r>
      <w:proofErr w:type="gramEnd"/>
      <w:r w:rsidRPr="000D78DB">
        <w:rPr>
          <w:rFonts w:ascii="Arial" w:hAnsi="Arial" w:cs="Arial"/>
          <w:sz w:val="24"/>
        </w:rPr>
        <w:t xml:space="preserve"> formalidades estabelecidas pelo art. 60 e SS. da lei ordinária nº 4320/1964, principalmente quanto a liquidação da despesa.</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O pagamento será efetivado conforme cronograma de pagamentos expedidos mensalmente pela Administração e em atenção </w:t>
      </w:r>
      <w:proofErr w:type="gramStart"/>
      <w:r w:rsidRPr="000D78DB">
        <w:rPr>
          <w:rFonts w:ascii="Arial" w:hAnsi="Arial" w:cs="Arial"/>
          <w:sz w:val="24"/>
        </w:rPr>
        <w:t>a</w:t>
      </w:r>
      <w:proofErr w:type="gramEnd"/>
      <w:r w:rsidRPr="000D78DB">
        <w:rPr>
          <w:rFonts w:ascii="Arial" w:hAnsi="Arial" w:cs="Arial"/>
          <w:sz w:val="24"/>
        </w:rPr>
        <w:t xml:space="preserve"> ordem legal, tendo como regra o desembolso nos dias 10, 20 ou 30 do mês subsequente ao da apresentação do documento fiscal de cobrança.</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Com o documento de cobrança (nota fiscal, fatura, duplicata etc.), o contratado deverá apresentar comprovante de regularidade com o INSS, FGTS e com a Justiça do Trabalho, </w:t>
      </w:r>
      <w:proofErr w:type="gramStart"/>
      <w:r w:rsidRPr="000D78DB">
        <w:rPr>
          <w:rFonts w:ascii="Arial" w:hAnsi="Arial" w:cs="Arial"/>
          <w:sz w:val="24"/>
        </w:rPr>
        <w:t>sob pena</w:t>
      </w:r>
      <w:proofErr w:type="gramEnd"/>
      <w:r w:rsidRPr="000D78DB">
        <w:rPr>
          <w:rFonts w:ascii="Arial" w:hAnsi="Arial" w:cs="Arial"/>
          <w:sz w:val="24"/>
        </w:rPr>
        <w:t xml:space="preserve"> ver suspenso o direito ao pagamento. Havendo deficiência na instrução dos documentos de cobrança, os prazos começarão a correr a partir do protocolo do documento faltante.</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rsidR="000B276A" w:rsidRPr="000D78DB" w:rsidRDefault="000B276A" w:rsidP="000B276A">
      <w:pPr>
        <w:spacing w:after="0" w:line="240" w:lineRule="auto"/>
        <w:jc w:val="both"/>
        <w:rPr>
          <w:rFonts w:ascii="Arial" w:hAnsi="Arial" w:cs="Arial"/>
          <w:b/>
          <w:sz w:val="24"/>
        </w:rPr>
      </w:pPr>
    </w:p>
    <w:p w:rsidR="000B276A" w:rsidRPr="000D78DB" w:rsidRDefault="000B276A" w:rsidP="000B276A">
      <w:pPr>
        <w:pStyle w:val="Ttulo3"/>
        <w:ind w:left="0"/>
        <w:rPr>
          <w:rFonts w:ascii="Arial" w:hAnsi="Arial" w:cs="Arial"/>
          <w:b w:val="0"/>
          <w:bCs w:val="0"/>
          <w:lang w:val="pt-BR"/>
        </w:rPr>
      </w:pPr>
      <w:r w:rsidRPr="000D78DB">
        <w:rPr>
          <w:rFonts w:ascii="Arial" w:hAnsi="Arial" w:cs="Arial"/>
          <w:lang w:val="pt-BR"/>
        </w:rPr>
        <w:t>DOTAÇÕES ORÇAMENTÁRIAS:</w:t>
      </w:r>
    </w:p>
    <w:p w:rsidR="000B276A" w:rsidRPr="000D78DB" w:rsidRDefault="000B276A" w:rsidP="000B276A">
      <w:pPr>
        <w:spacing w:after="0" w:line="240" w:lineRule="auto"/>
        <w:ind w:firstLine="708"/>
        <w:jc w:val="both"/>
        <w:rPr>
          <w:rFonts w:ascii="Arial" w:hAnsi="Arial" w:cs="Arial"/>
          <w:sz w:val="24"/>
        </w:rPr>
      </w:pPr>
      <w:proofErr w:type="gramStart"/>
      <w:r w:rsidRPr="000D78DB">
        <w:rPr>
          <w:rFonts w:ascii="Arial" w:hAnsi="Arial" w:cs="Arial"/>
          <w:sz w:val="24"/>
        </w:rPr>
        <w:t>A despesa com o objeto desta licitação serão</w:t>
      </w:r>
      <w:proofErr w:type="gramEnd"/>
      <w:r w:rsidRPr="000D78DB">
        <w:rPr>
          <w:rFonts w:ascii="Arial" w:hAnsi="Arial" w:cs="Arial"/>
          <w:sz w:val="24"/>
        </w:rPr>
        <w:t xml:space="preserve"> suportada pela</w:t>
      </w:r>
      <w:r w:rsidR="003B4435">
        <w:rPr>
          <w:rFonts w:ascii="Arial" w:hAnsi="Arial" w:cs="Arial"/>
          <w:sz w:val="24"/>
        </w:rPr>
        <w:t xml:space="preserve"> seguinte</w:t>
      </w:r>
      <w:r w:rsidRPr="000D78DB">
        <w:rPr>
          <w:rFonts w:ascii="Arial" w:hAnsi="Arial" w:cs="Arial"/>
          <w:sz w:val="24"/>
        </w:rPr>
        <w:t xml:space="preserve"> dotação orçamentária nº:</w:t>
      </w:r>
    </w:p>
    <w:p w:rsidR="000B276A" w:rsidRPr="000D78DB" w:rsidRDefault="000B276A" w:rsidP="000B276A">
      <w:pPr>
        <w:pStyle w:val="PargrafodaLista"/>
        <w:numPr>
          <w:ilvl w:val="0"/>
          <w:numId w:val="1"/>
        </w:numPr>
        <w:spacing w:after="0" w:line="240" w:lineRule="auto"/>
        <w:jc w:val="both"/>
        <w:rPr>
          <w:rFonts w:ascii="Arial" w:hAnsi="Arial" w:cs="Arial"/>
          <w:b/>
          <w:sz w:val="24"/>
        </w:rPr>
      </w:pPr>
      <w:r w:rsidRPr="000D78DB">
        <w:rPr>
          <w:rFonts w:ascii="Arial" w:hAnsi="Arial" w:cs="Arial"/>
          <w:b/>
          <w:sz w:val="24"/>
        </w:rPr>
        <w:t xml:space="preserve">SECRETARIA DE </w:t>
      </w:r>
      <w:r w:rsidR="003B4435">
        <w:rPr>
          <w:rFonts w:ascii="Arial" w:hAnsi="Arial" w:cs="Arial"/>
          <w:b/>
          <w:sz w:val="24"/>
        </w:rPr>
        <w:t>OBRAS</w:t>
      </w:r>
    </w:p>
    <w:p w:rsidR="000B276A" w:rsidRDefault="003B4435" w:rsidP="000B276A">
      <w:pPr>
        <w:spacing w:after="0" w:line="240" w:lineRule="auto"/>
        <w:jc w:val="both"/>
        <w:rPr>
          <w:rFonts w:ascii="Arial" w:hAnsi="Arial" w:cs="Arial"/>
          <w:b/>
          <w:sz w:val="18"/>
          <w:szCs w:val="20"/>
        </w:rPr>
      </w:pPr>
      <w:r w:rsidRPr="003B4435">
        <w:rPr>
          <w:rFonts w:ascii="Arial" w:hAnsi="Arial" w:cs="Arial"/>
          <w:b/>
          <w:sz w:val="18"/>
          <w:szCs w:val="20"/>
        </w:rPr>
        <w:t>4.4.90.51.00.2.06.01.15.451.0010.1.0020 - MELHORIA E EXTENSÃO PARQUE LUMINOTÉCNICO MUNICIPAL</w:t>
      </w:r>
    </w:p>
    <w:p w:rsidR="003B4435" w:rsidRPr="000D78DB" w:rsidRDefault="003B4435"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PRAZO: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rsidR="000B276A" w:rsidRPr="000D78DB" w:rsidRDefault="000B276A" w:rsidP="000B276A">
      <w:pPr>
        <w:spacing w:after="0" w:line="240" w:lineRule="auto"/>
        <w:ind w:firstLine="708"/>
        <w:jc w:val="both"/>
        <w:rPr>
          <w:rFonts w:ascii="Arial" w:hAnsi="Arial" w:cs="Arial"/>
          <w:sz w:val="24"/>
        </w:rPr>
      </w:pPr>
    </w:p>
    <w:p w:rsidR="000B276A" w:rsidRPr="000D78DB" w:rsidRDefault="000B276A" w:rsidP="000B276A">
      <w:pPr>
        <w:spacing w:after="0" w:line="240" w:lineRule="auto"/>
        <w:jc w:val="center"/>
        <w:rPr>
          <w:rFonts w:ascii="Arial" w:hAnsi="Arial" w:cs="Arial"/>
          <w:b/>
          <w:sz w:val="24"/>
        </w:rPr>
      </w:pPr>
      <w:r w:rsidRPr="000D78DB">
        <w:rPr>
          <w:rFonts w:ascii="Arial" w:hAnsi="Arial" w:cs="Arial"/>
          <w:b/>
          <w:sz w:val="24"/>
        </w:rPr>
        <w:t>CONDIÇÕES GERAIS CONTRATUAIS</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PRIMEIRA - DO OBJETO: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pStyle w:val="Ttulo3"/>
        <w:ind w:left="0"/>
        <w:rPr>
          <w:rFonts w:ascii="Arial" w:hAnsi="Arial" w:cs="Arial"/>
          <w:lang w:val="pt-BR"/>
        </w:rPr>
      </w:pPr>
      <w:r w:rsidRPr="000D78DB">
        <w:rPr>
          <w:rFonts w:ascii="Arial" w:hAnsi="Arial" w:cs="Arial"/>
          <w:lang w:val="pt-BR"/>
        </w:rPr>
        <w:t>SEGUNDA - DO PREÇO OU VALOR:</w:t>
      </w:r>
    </w:p>
    <w:p w:rsidR="000B276A" w:rsidRPr="000D78DB" w:rsidRDefault="000B276A" w:rsidP="000B276A">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0B276A" w:rsidRPr="000D78DB" w:rsidRDefault="000B276A" w:rsidP="000B276A">
      <w:pPr>
        <w:pStyle w:val="Ttulo3"/>
        <w:ind w:left="0" w:firstLine="708"/>
        <w:jc w:val="both"/>
        <w:rPr>
          <w:rFonts w:ascii="Arial" w:hAnsi="Arial" w:cs="Arial"/>
          <w:b w:val="0"/>
          <w:bCs w:val="0"/>
          <w:lang w:val="pt-BR"/>
        </w:rPr>
      </w:pPr>
      <w:r w:rsidRPr="000D78DB">
        <w:rPr>
          <w:rFonts w:ascii="Arial" w:hAnsi="Arial" w:cs="Arial"/>
          <w:b w:val="0"/>
          <w:bCs w:val="0"/>
          <w:lang w:val="pt-BR"/>
        </w:rPr>
        <w:t xml:space="preserve">2.2-Será mantido o equilíbrio econômico-financeiro deste contrato diante das </w:t>
      </w:r>
      <w:r w:rsidRPr="000D78DB">
        <w:rPr>
          <w:rFonts w:ascii="Arial" w:hAnsi="Arial" w:cs="Arial"/>
          <w:b w:val="0"/>
          <w:bCs w:val="0"/>
          <w:lang w:val="pt-BR"/>
        </w:rPr>
        <w:lastRenderedPageBreak/>
        <w:t>seguintes hipóteses e mediante o cumprimento das seguintes formalidades:</w:t>
      </w:r>
    </w:p>
    <w:p w:rsidR="000B276A" w:rsidRPr="000D78DB" w:rsidRDefault="000B276A" w:rsidP="000B276A">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§1º O contratado deverá requerer o reajuste até 11º mês, inclusive, de vigência do contrato ou do termo aditivo.</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§2º Não sendo requerido o reajuste dentro desse prazo, ou seja, após 11º mês, o CONTRATADO decai do direito de ver reajustado o contrato durante este período.</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§3º O reajuste será calculado entre a data da assinatura do contrato ou do último reajuste constante do termo aditivo ao 365º dia de vigência do pacto.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 xml:space="preserve">§1º Ocorrendo </w:t>
      </w:r>
      <w:proofErr w:type="gramStart"/>
      <w:r w:rsidRPr="000D78DB">
        <w:rPr>
          <w:rFonts w:ascii="Arial" w:hAnsi="Arial" w:cs="Arial"/>
          <w:sz w:val="24"/>
        </w:rPr>
        <w:t>a</w:t>
      </w:r>
      <w:proofErr w:type="gramEnd"/>
      <w:r w:rsidRPr="000D78DB">
        <w:rPr>
          <w:rFonts w:ascii="Arial" w:hAnsi="Arial" w:cs="Arial"/>
          <w:sz w:val="24"/>
        </w:rPr>
        <w:t xml:space="preserve">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§2º Não sendo requerida a repactuação dentro desse prazo, o contratado decai do direito a requerê-la sobre os respectivos períodos subsequentes, sendo vedado o deferimento de valores retroativos a vigências de contratos ou termos aditivos já concluídos.</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 xml:space="preserve">§3º Um novo pedido de repactuação só poderá ser protocolizado transcorrido </w:t>
      </w:r>
      <w:proofErr w:type="gramStart"/>
      <w:r w:rsidRPr="000D78DB">
        <w:rPr>
          <w:rFonts w:ascii="Arial" w:hAnsi="Arial" w:cs="Arial"/>
          <w:sz w:val="24"/>
        </w:rPr>
        <w:t>1</w:t>
      </w:r>
      <w:proofErr w:type="gramEnd"/>
      <w:r w:rsidRPr="000D78DB">
        <w:rPr>
          <w:rFonts w:ascii="Arial" w:hAnsi="Arial" w:cs="Arial"/>
          <w:sz w:val="24"/>
        </w:rPr>
        <w:t xml:space="preserve"> ano a contar da data da última repactuação ou da proposta.</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§4º A repactuação se limitará a reposição dos valores incorridos pelo contratado em razão da superveniência dos eventos estipulados na cláusula 2.2.2.</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rsidR="000B276A" w:rsidRPr="000D78DB" w:rsidRDefault="000B276A" w:rsidP="000B276A">
      <w:pPr>
        <w:pStyle w:val="PargrafodaLista"/>
        <w:numPr>
          <w:ilvl w:val="0"/>
          <w:numId w:val="5"/>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rsidR="000B276A" w:rsidRPr="000D78DB" w:rsidRDefault="000B276A" w:rsidP="000B276A">
      <w:pPr>
        <w:pStyle w:val="PargrafodaLista"/>
        <w:numPr>
          <w:ilvl w:val="0"/>
          <w:numId w:val="5"/>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rsidR="000B276A" w:rsidRPr="000D78DB" w:rsidRDefault="000B276A" w:rsidP="000B276A">
      <w:pPr>
        <w:pStyle w:val="PargrafodaLista"/>
        <w:numPr>
          <w:ilvl w:val="0"/>
          <w:numId w:val="5"/>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rsidR="000B276A" w:rsidRPr="000D78DB" w:rsidRDefault="000B276A" w:rsidP="000B276A">
      <w:pPr>
        <w:pStyle w:val="PargrafodaLista"/>
        <w:numPr>
          <w:ilvl w:val="0"/>
          <w:numId w:val="5"/>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lastRenderedPageBreak/>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rsidR="000B276A" w:rsidRPr="000D78DB" w:rsidRDefault="000B276A" w:rsidP="000B276A">
      <w:pPr>
        <w:pStyle w:val="PargrafodaLista"/>
        <w:numPr>
          <w:ilvl w:val="0"/>
          <w:numId w:val="1"/>
        </w:numPr>
        <w:spacing w:after="0" w:line="240" w:lineRule="auto"/>
        <w:jc w:val="both"/>
        <w:rPr>
          <w:rFonts w:ascii="Arial" w:hAnsi="Arial" w:cs="Arial"/>
          <w:sz w:val="24"/>
        </w:rPr>
      </w:pPr>
      <w:proofErr w:type="gramStart"/>
      <w:r w:rsidRPr="000D78DB">
        <w:rPr>
          <w:rFonts w:ascii="Arial" w:hAnsi="Arial" w:cs="Arial"/>
          <w:sz w:val="24"/>
        </w:rPr>
        <w:t>preço</w:t>
      </w:r>
      <w:proofErr w:type="gramEnd"/>
      <w:r w:rsidRPr="000D78DB">
        <w:rPr>
          <w:rFonts w:ascii="Arial" w:hAnsi="Arial" w:cs="Arial"/>
          <w:sz w:val="24"/>
        </w:rPr>
        <w:t xml:space="preserve"> de compra do insumo na dada da licitação ou da formulação da proposta: x.</w:t>
      </w:r>
    </w:p>
    <w:p w:rsidR="000B276A" w:rsidRPr="000D78DB" w:rsidRDefault="000B276A" w:rsidP="000B276A">
      <w:pPr>
        <w:pStyle w:val="PargrafodaLista"/>
        <w:numPr>
          <w:ilvl w:val="0"/>
          <w:numId w:val="1"/>
        </w:numPr>
        <w:spacing w:after="0" w:line="240" w:lineRule="auto"/>
        <w:jc w:val="both"/>
        <w:rPr>
          <w:rFonts w:ascii="Arial" w:hAnsi="Arial" w:cs="Arial"/>
          <w:sz w:val="24"/>
        </w:rPr>
      </w:pPr>
      <w:proofErr w:type="gramStart"/>
      <w:r w:rsidRPr="000D78DB">
        <w:rPr>
          <w:rFonts w:ascii="Arial" w:hAnsi="Arial" w:cs="Arial"/>
          <w:sz w:val="24"/>
        </w:rPr>
        <w:t>preço</w:t>
      </w:r>
      <w:proofErr w:type="gramEnd"/>
      <w:r w:rsidRPr="000D78DB">
        <w:rPr>
          <w:rFonts w:ascii="Arial" w:hAnsi="Arial" w:cs="Arial"/>
          <w:sz w:val="24"/>
        </w:rPr>
        <w:t xml:space="preserve"> de compra do insumo atualmente: y.</w:t>
      </w:r>
    </w:p>
    <w:p w:rsidR="000B276A" w:rsidRPr="000D78DB" w:rsidRDefault="000B276A" w:rsidP="000B276A">
      <w:pPr>
        <w:pStyle w:val="PargrafodaLista"/>
        <w:numPr>
          <w:ilvl w:val="0"/>
          <w:numId w:val="1"/>
        </w:numPr>
        <w:spacing w:after="0" w:line="240" w:lineRule="auto"/>
        <w:jc w:val="both"/>
        <w:rPr>
          <w:rFonts w:ascii="Arial" w:hAnsi="Arial" w:cs="Arial"/>
          <w:sz w:val="24"/>
        </w:rPr>
      </w:pPr>
      <w:proofErr w:type="gramStart"/>
      <w:r w:rsidRPr="000D78DB">
        <w:rPr>
          <w:rFonts w:ascii="Arial" w:hAnsi="Arial" w:cs="Arial"/>
          <w:sz w:val="24"/>
        </w:rPr>
        <w:t>valor</w:t>
      </w:r>
      <w:proofErr w:type="gramEnd"/>
      <w:r w:rsidRPr="000D78DB">
        <w:rPr>
          <w:rFonts w:ascii="Arial" w:hAnsi="Arial" w:cs="Arial"/>
          <w:sz w:val="24"/>
        </w:rPr>
        <w:t xml:space="preserve"> a ser recomposto: y – x = z.</w:t>
      </w:r>
    </w:p>
    <w:p w:rsidR="000B276A" w:rsidRPr="000D78DB" w:rsidRDefault="000B276A" w:rsidP="000B276A">
      <w:pPr>
        <w:pStyle w:val="PargrafodaLista"/>
        <w:numPr>
          <w:ilvl w:val="0"/>
          <w:numId w:val="1"/>
        </w:numPr>
        <w:spacing w:after="0" w:line="240" w:lineRule="auto"/>
        <w:jc w:val="both"/>
        <w:rPr>
          <w:rFonts w:ascii="Arial" w:hAnsi="Arial" w:cs="Arial"/>
          <w:sz w:val="24"/>
        </w:rPr>
      </w:pPr>
      <w:proofErr w:type="gramStart"/>
      <w:r w:rsidRPr="000D78DB">
        <w:rPr>
          <w:rFonts w:ascii="Arial" w:hAnsi="Arial" w:cs="Arial"/>
          <w:sz w:val="24"/>
        </w:rPr>
        <w:t>preço</w:t>
      </w:r>
      <w:proofErr w:type="gramEnd"/>
      <w:r w:rsidRPr="000D78DB">
        <w:rPr>
          <w:rFonts w:ascii="Arial" w:hAnsi="Arial" w:cs="Arial"/>
          <w:sz w:val="24"/>
        </w:rPr>
        <w:t xml:space="preserve"> reequilibrado: preço proposto para a Administração Pública: x + z.</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rsidR="000B276A" w:rsidRPr="000D78DB" w:rsidRDefault="000B276A" w:rsidP="000B276A">
      <w:pPr>
        <w:pStyle w:val="PargrafodaLista"/>
        <w:numPr>
          <w:ilvl w:val="0"/>
          <w:numId w:val="6"/>
        </w:numPr>
        <w:spacing w:after="0" w:line="240" w:lineRule="auto"/>
        <w:jc w:val="both"/>
        <w:rPr>
          <w:rFonts w:ascii="Arial" w:hAnsi="Arial" w:cs="Arial"/>
          <w:sz w:val="24"/>
        </w:rPr>
      </w:pPr>
      <w:proofErr w:type="gramStart"/>
      <w:r w:rsidRPr="000D78DB">
        <w:rPr>
          <w:rFonts w:ascii="Arial" w:hAnsi="Arial" w:cs="Arial"/>
          <w:sz w:val="24"/>
        </w:rPr>
        <w:t>variação</w:t>
      </w:r>
      <w:proofErr w:type="gramEnd"/>
      <w:r w:rsidRPr="000D78DB">
        <w:rPr>
          <w:rFonts w:ascii="Arial" w:hAnsi="Arial" w:cs="Arial"/>
          <w:sz w:val="24"/>
        </w:rPr>
        <w:t xml:space="preserve"> do valor contratual para fazer face ao reajuste ou à repactuação de preços previstos no próprio contrato;</w:t>
      </w:r>
    </w:p>
    <w:p w:rsidR="000B276A" w:rsidRPr="000D78DB" w:rsidRDefault="000B276A" w:rsidP="000B276A">
      <w:pPr>
        <w:pStyle w:val="PargrafodaLista"/>
        <w:numPr>
          <w:ilvl w:val="0"/>
          <w:numId w:val="6"/>
        </w:numPr>
        <w:spacing w:after="0" w:line="240" w:lineRule="auto"/>
        <w:jc w:val="both"/>
        <w:rPr>
          <w:rFonts w:ascii="Arial" w:hAnsi="Arial" w:cs="Arial"/>
          <w:sz w:val="24"/>
        </w:rPr>
      </w:pPr>
      <w:proofErr w:type="gramStart"/>
      <w:r w:rsidRPr="000D78DB">
        <w:rPr>
          <w:rFonts w:ascii="Arial" w:hAnsi="Arial" w:cs="Arial"/>
          <w:sz w:val="24"/>
        </w:rPr>
        <w:t>atualizações</w:t>
      </w:r>
      <w:proofErr w:type="gramEnd"/>
      <w:r w:rsidRPr="000D78DB">
        <w:rPr>
          <w:rFonts w:ascii="Arial" w:hAnsi="Arial" w:cs="Arial"/>
          <w:sz w:val="24"/>
        </w:rPr>
        <w:t>, compensações ou penalizações financeiras decorrentes das condições de pagamento previstas no contrato;</w:t>
      </w:r>
    </w:p>
    <w:p w:rsidR="000B276A" w:rsidRPr="000D78DB" w:rsidRDefault="000B276A" w:rsidP="000B276A">
      <w:pPr>
        <w:pStyle w:val="PargrafodaLista"/>
        <w:numPr>
          <w:ilvl w:val="0"/>
          <w:numId w:val="6"/>
        </w:numPr>
        <w:spacing w:after="0" w:line="240" w:lineRule="auto"/>
        <w:jc w:val="both"/>
        <w:rPr>
          <w:rFonts w:ascii="Arial" w:hAnsi="Arial" w:cs="Arial"/>
          <w:sz w:val="24"/>
        </w:rPr>
      </w:pPr>
      <w:proofErr w:type="gramStart"/>
      <w:r w:rsidRPr="000D78DB">
        <w:rPr>
          <w:rFonts w:ascii="Arial" w:hAnsi="Arial" w:cs="Arial"/>
          <w:sz w:val="24"/>
        </w:rPr>
        <w:t>alterações</w:t>
      </w:r>
      <w:proofErr w:type="gramEnd"/>
      <w:r w:rsidRPr="000D78DB">
        <w:rPr>
          <w:rFonts w:ascii="Arial" w:hAnsi="Arial" w:cs="Arial"/>
          <w:sz w:val="24"/>
        </w:rPr>
        <w:t xml:space="preserve"> na razão ou na denominação social do contratado;</w:t>
      </w:r>
    </w:p>
    <w:p w:rsidR="000B276A" w:rsidRPr="000D78DB" w:rsidRDefault="000B276A" w:rsidP="000B276A">
      <w:pPr>
        <w:pStyle w:val="PargrafodaLista"/>
        <w:numPr>
          <w:ilvl w:val="0"/>
          <w:numId w:val="6"/>
        </w:numPr>
        <w:spacing w:after="0" w:line="240" w:lineRule="auto"/>
        <w:jc w:val="both"/>
        <w:rPr>
          <w:rFonts w:ascii="Arial" w:hAnsi="Arial" w:cs="Arial"/>
          <w:sz w:val="24"/>
        </w:rPr>
      </w:pPr>
      <w:proofErr w:type="gramStart"/>
      <w:r w:rsidRPr="000D78DB">
        <w:rPr>
          <w:rFonts w:ascii="Arial" w:hAnsi="Arial" w:cs="Arial"/>
          <w:sz w:val="24"/>
        </w:rPr>
        <w:t>empenho</w:t>
      </w:r>
      <w:proofErr w:type="gramEnd"/>
      <w:r w:rsidRPr="000D78DB">
        <w:rPr>
          <w:rFonts w:ascii="Arial" w:hAnsi="Arial" w:cs="Arial"/>
          <w:sz w:val="24"/>
        </w:rPr>
        <w:t xml:space="preserve"> de dotações orçamentárias.</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TERCEIRA - DAS RESPONSABILIDADES DO CONTRATADO: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w:t>
      </w:r>
      <w:proofErr w:type="gramStart"/>
      <w:r w:rsidRPr="000D78DB">
        <w:rPr>
          <w:rFonts w:ascii="Arial" w:hAnsi="Arial" w:cs="Arial"/>
          <w:sz w:val="24"/>
        </w:rPr>
        <w:t>, obriga-se</w:t>
      </w:r>
      <w:proofErr w:type="gramEnd"/>
      <w:r w:rsidRPr="000D78DB">
        <w:rPr>
          <w:rFonts w:ascii="Arial" w:hAnsi="Arial" w:cs="Arial"/>
          <w:sz w:val="24"/>
        </w:rPr>
        <w:t>, ainda, o CONTRATADO a:</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lastRenderedPageBreak/>
        <w:t>IV-Comunicar ao CONTRATANTE qualquer alteração que ocorra na sua constituição.</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rsidR="000B276A" w:rsidRPr="000D78DB" w:rsidRDefault="000B276A" w:rsidP="000B276A">
      <w:pPr>
        <w:pStyle w:val="PargrafodaLista"/>
        <w:numPr>
          <w:ilvl w:val="0"/>
          <w:numId w:val="7"/>
        </w:numPr>
        <w:spacing w:after="0" w:line="240" w:lineRule="auto"/>
        <w:jc w:val="both"/>
        <w:rPr>
          <w:rFonts w:ascii="Arial" w:hAnsi="Arial" w:cs="Arial"/>
          <w:sz w:val="24"/>
        </w:rPr>
      </w:pPr>
      <w:proofErr w:type="gramStart"/>
      <w:r w:rsidRPr="000D78DB">
        <w:rPr>
          <w:rFonts w:ascii="Arial" w:hAnsi="Arial" w:cs="Arial"/>
          <w:sz w:val="24"/>
        </w:rPr>
        <w:t>advertência</w:t>
      </w:r>
      <w:proofErr w:type="gramEnd"/>
      <w:r w:rsidRPr="000D78DB">
        <w:rPr>
          <w:rFonts w:ascii="Arial" w:hAnsi="Arial" w:cs="Arial"/>
          <w:sz w:val="24"/>
        </w:rPr>
        <w:t>;</w:t>
      </w:r>
    </w:p>
    <w:p w:rsidR="000B276A" w:rsidRPr="000D78DB" w:rsidRDefault="000B276A" w:rsidP="000B276A">
      <w:pPr>
        <w:pStyle w:val="PargrafodaLista"/>
        <w:numPr>
          <w:ilvl w:val="0"/>
          <w:numId w:val="7"/>
        </w:numPr>
        <w:spacing w:after="0" w:line="240" w:lineRule="auto"/>
        <w:jc w:val="both"/>
        <w:rPr>
          <w:rFonts w:ascii="Arial" w:hAnsi="Arial" w:cs="Arial"/>
          <w:sz w:val="24"/>
        </w:rPr>
      </w:pPr>
      <w:proofErr w:type="gramStart"/>
      <w:r w:rsidRPr="000D78DB">
        <w:rPr>
          <w:rFonts w:ascii="Arial" w:hAnsi="Arial" w:cs="Arial"/>
          <w:sz w:val="24"/>
        </w:rPr>
        <w:t>multa</w:t>
      </w:r>
      <w:proofErr w:type="gramEnd"/>
      <w:r w:rsidRPr="000D78DB">
        <w:rPr>
          <w:rFonts w:ascii="Arial" w:hAnsi="Arial" w:cs="Arial"/>
          <w:sz w:val="24"/>
        </w:rPr>
        <w:t>, por cada infração cometida, de até 10% (dez por cento) do valor faturado até a data da ocorrência ou de até 10% (dez por cento) sobre o valor do contrato, que poderá ser retida no pagamento;</w:t>
      </w:r>
    </w:p>
    <w:p w:rsidR="000B276A" w:rsidRPr="000D78DB" w:rsidRDefault="000B276A" w:rsidP="000B276A">
      <w:pPr>
        <w:pStyle w:val="PargrafodaLista"/>
        <w:numPr>
          <w:ilvl w:val="0"/>
          <w:numId w:val="7"/>
        </w:numPr>
        <w:spacing w:after="0" w:line="240" w:lineRule="auto"/>
        <w:jc w:val="both"/>
        <w:rPr>
          <w:rFonts w:ascii="Arial" w:hAnsi="Arial" w:cs="Arial"/>
          <w:sz w:val="24"/>
        </w:rPr>
      </w:pPr>
      <w:proofErr w:type="gramStart"/>
      <w:r w:rsidRPr="000D78DB">
        <w:rPr>
          <w:rFonts w:ascii="Arial" w:hAnsi="Arial" w:cs="Arial"/>
          <w:sz w:val="24"/>
        </w:rPr>
        <w:t>impedimento</w:t>
      </w:r>
      <w:proofErr w:type="gramEnd"/>
      <w:r w:rsidRPr="000D78DB">
        <w:rPr>
          <w:rFonts w:ascii="Arial" w:hAnsi="Arial" w:cs="Arial"/>
          <w:sz w:val="24"/>
        </w:rPr>
        <w:t xml:space="preserve"> de licitar e contratar com a Administração Pública promotora desse procedimento por prazo não superior a 3 anos;</w:t>
      </w:r>
    </w:p>
    <w:p w:rsidR="000B276A" w:rsidRPr="000D78DB" w:rsidRDefault="000B276A" w:rsidP="000B276A">
      <w:pPr>
        <w:pStyle w:val="PargrafodaLista"/>
        <w:numPr>
          <w:ilvl w:val="0"/>
          <w:numId w:val="7"/>
        </w:numPr>
        <w:spacing w:after="0" w:line="240" w:lineRule="auto"/>
        <w:jc w:val="both"/>
        <w:rPr>
          <w:rFonts w:ascii="Arial" w:hAnsi="Arial" w:cs="Arial"/>
          <w:sz w:val="24"/>
        </w:rPr>
      </w:pPr>
      <w:proofErr w:type="gramStart"/>
      <w:r w:rsidRPr="000D78DB">
        <w:rPr>
          <w:rFonts w:ascii="Arial" w:hAnsi="Arial" w:cs="Arial"/>
          <w:sz w:val="24"/>
        </w:rPr>
        <w:t>declaração</w:t>
      </w:r>
      <w:proofErr w:type="gramEnd"/>
      <w:r w:rsidRPr="000D78DB">
        <w:rPr>
          <w:rFonts w:ascii="Arial" w:hAnsi="Arial" w:cs="Arial"/>
          <w:sz w:val="24"/>
        </w:rPr>
        <w:t xml:space="preserve"> de inidoneidade para licitar ou contratar com a Administração Pública de todos os entes federativos prazo não inferior a 3 anos e não superior a 6 anos.</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rsidR="000B276A" w:rsidRPr="000D78DB" w:rsidRDefault="000B276A" w:rsidP="000B276A">
      <w:pPr>
        <w:pStyle w:val="PargrafodaLista"/>
        <w:numPr>
          <w:ilvl w:val="0"/>
          <w:numId w:val="8"/>
        </w:numPr>
        <w:spacing w:after="0" w:line="240" w:lineRule="auto"/>
        <w:jc w:val="both"/>
        <w:rPr>
          <w:rFonts w:ascii="Arial" w:hAnsi="Arial" w:cs="Arial"/>
          <w:sz w:val="24"/>
        </w:rPr>
      </w:pPr>
      <w:proofErr w:type="gramStart"/>
      <w:r w:rsidRPr="000D78DB">
        <w:rPr>
          <w:rFonts w:ascii="Arial" w:hAnsi="Arial" w:cs="Arial"/>
          <w:sz w:val="24"/>
        </w:rPr>
        <w:t>a</w:t>
      </w:r>
      <w:proofErr w:type="gramEnd"/>
      <w:r w:rsidRPr="000D78DB">
        <w:rPr>
          <w:rFonts w:ascii="Arial" w:hAnsi="Arial" w:cs="Arial"/>
          <w:sz w:val="24"/>
        </w:rPr>
        <w:t xml:space="preserve"> natureza e a gravidade da infração cometida;</w:t>
      </w:r>
    </w:p>
    <w:p w:rsidR="000B276A" w:rsidRPr="000D78DB" w:rsidRDefault="000B276A" w:rsidP="000B276A">
      <w:pPr>
        <w:pStyle w:val="PargrafodaLista"/>
        <w:numPr>
          <w:ilvl w:val="0"/>
          <w:numId w:val="8"/>
        </w:numPr>
        <w:spacing w:after="0" w:line="240" w:lineRule="auto"/>
        <w:jc w:val="both"/>
        <w:rPr>
          <w:rFonts w:ascii="Arial" w:hAnsi="Arial" w:cs="Arial"/>
          <w:sz w:val="24"/>
        </w:rPr>
      </w:pPr>
      <w:proofErr w:type="gramStart"/>
      <w:r w:rsidRPr="000D78DB">
        <w:rPr>
          <w:rFonts w:ascii="Arial" w:hAnsi="Arial" w:cs="Arial"/>
          <w:sz w:val="24"/>
        </w:rPr>
        <w:t>as</w:t>
      </w:r>
      <w:proofErr w:type="gramEnd"/>
      <w:r w:rsidRPr="000D78DB">
        <w:rPr>
          <w:rFonts w:ascii="Arial" w:hAnsi="Arial" w:cs="Arial"/>
          <w:sz w:val="24"/>
        </w:rPr>
        <w:t xml:space="preserve"> peculiaridades do caso concreto;</w:t>
      </w:r>
    </w:p>
    <w:p w:rsidR="000B276A" w:rsidRPr="000D78DB" w:rsidRDefault="000B276A" w:rsidP="000B276A">
      <w:pPr>
        <w:pStyle w:val="PargrafodaLista"/>
        <w:numPr>
          <w:ilvl w:val="0"/>
          <w:numId w:val="8"/>
        </w:numPr>
        <w:spacing w:after="0" w:line="240" w:lineRule="auto"/>
        <w:jc w:val="both"/>
        <w:rPr>
          <w:rFonts w:ascii="Arial" w:hAnsi="Arial" w:cs="Arial"/>
          <w:sz w:val="24"/>
        </w:rPr>
      </w:pPr>
      <w:proofErr w:type="gramStart"/>
      <w:r w:rsidRPr="000D78DB">
        <w:rPr>
          <w:rFonts w:ascii="Arial" w:hAnsi="Arial" w:cs="Arial"/>
          <w:sz w:val="24"/>
        </w:rPr>
        <w:t>as</w:t>
      </w:r>
      <w:proofErr w:type="gramEnd"/>
      <w:r w:rsidRPr="000D78DB">
        <w:rPr>
          <w:rFonts w:ascii="Arial" w:hAnsi="Arial" w:cs="Arial"/>
          <w:sz w:val="24"/>
        </w:rPr>
        <w:t xml:space="preserve">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rsidR="000B276A" w:rsidRPr="000D78DB" w:rsidRDefault="000B276A" w:rsidP="000B276A">
      <w:pPr>
        <w:pStyle w:val="PargrafodaLista"/>
        <w:numPr>
          <w:ilvl w:val="0"/>
          <w:numId w:val="8"/>
        </w:numPr>
        <w:spacing w:after="0" w:line="240" w:lineRule="auto"/>
        <w:jc w:val="both"/>
        <w:rPr>
          <w:rFonts w:ascii="Arial" w:hAnsi="Arial" w:cs="Arial"/>
          <w:sz w:val="24"/>
        </w:rPr>
      </w:pPr>
      <w:proofErr w:type="gramStart"/>
      <w:r w:rsidRPr="000D78DB">
        <w:rPr>
          <w:rFonts w:ascii="Arial" w:hAnsi="Arial" w:cs="Arial"/>
          <w:sz w:val="24"/>
        </w:rPr>
        <w:t>os</w:t>
      </w:r>
      <w:proofErr w:type="gramEnd"/>
      <w:r w:rsidRPr="000D78DB">
        <w:rPr>
          <w:rFonts w:ascii="Arial" w:hAnsi="Arial" w:cs="Arial"/>
          <w:sz w:val="24"/>
        </w:rPr>
        <w:t xml:space="preserve"> danos que dela provierem para a Administração Pública (interrupção na prestação de serviços públicos comuns ou essenciais; paralisação ou destruição de obras ou do patrimônio público; prejuízo a integridade física de cidadãos etc.).</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rsidR="000B276A" w:rsidRPr="000D78DB" w:rsidRDefault="000B276A" w:rsidP="000B276A">
      <w:pPr>
        <w:spacing w:after="0" w:line="240" w:lineRule="auto"/>
        <w:ind w:firstLine="360"/>
        <w:jc w:val="both"/>
        <w:rPr>
          <w:rFonts w:ascii="Arial" w:hAnsi="Arial" w:cs="Arial"/>
          <w:sz w:val="24"/>
        </w:rPr>
      </w:pPr>
      <w:r w:rsidRPr="000D78DB">
        <w:rPr>
          <w:rFonts w:ascii="Arial" w:hAnsi="Arial" w:cs="Arial"/>
          <w:sz w:val="24"/>
        </w:rPr>
        <w:lastRenderedPageBreak/>
        <w:t>§7º A aplicação das sanções aqui previstas não exclui, em hipótese alguma, a obrigação de reparação integral do dano causado à Administração Pública.</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3.5-Para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0D78DB">
        <w:rPr>
          <w:rFonts w:ascii="Arial" w:hAnsi="Arial" w:cs="Arial"/>
          <w:sz w:val="24"/>
        </w:rPr>
        <w:t>2</w:t>
      </w:r>
      <w:proofErr w:type="gramEnd"/>
      <w:r w:rsidRPr="000D78DB">
        <w:rPr>
          <w:rFonts w:ascii="Arial" w:hAnsi="Arial" w:cs="Arial"/>
          <w:sz w:val="24"/>
        </w:rPr>
        <w:t xml:space="preserve"> (dois) ou mais servidores estáveis, os quais avaliarão os fatos e as circunstâncias, procedendo na forma do item anterior.</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rsidR="000B276A" w:rsidRPr="000D78DB" w:rsidRDefault="000B276A" w:rsidP="000B276A">
      <w:pPr>
        <w:pStyle w:val="PargrafodaLista"/>
        <w:numPr>
          <w:ilvl w:val="0"/>
          <w:numId w:val="9"/>
        </w:numPr>
        <w:spacing w:after="0" w:line="240" w:lineRule="auto"/>
        <w:jc w:val="both"/>
        <w:rPr>
          <w:rFonts w:ascii="Arial" w:hAnsi="Arial" w:cs="Arial"/>
          <w:sz w:val="24"/>
        </w:rPr>
      </w:pPr>
      <w:proofErr w:type="gramStart"/>
      <w:r w:rsidRPr="000D78DB">
        <w:rPr>
          <w:rFonts w:ascii="Arial" w:hAnsi="Arial" w:cs="Arial"/>
          <w:sz w:val="24"/>
        </w:rPr>
        <w:t>promova</w:t>
      </w:r>
      <w:proofErr w:type="gramEnd"/>
      <w:r w:rsidRPr="000D78DB">
        <w:rPr>
          <w:rFonts w:ascii="Arial" w:hAnsi="Arial" w:cs="Arial"/>
          <w:sz w:val="24"/>
        </w:rPr>
        <w:t xml:space="preserve"> a reparação integral do dano causado à Administração Pública;</w:t>
      </w:r>
    </w:p>
    <w:p w:rsidR="000B276A" w:rsidRPr="000D78DB" w:rsidRDefault="000B276A" w:rsidP="000B276A">
      <w:pPr>
        <w:pStyle w:val="PargrafodaLista"/>
        <w:numPr>
          <w:ilvl w:val="0"/>
          <w:numId w:val="9"/>
        </w:numPr>
        <w:spacing w:after="0" w:line="240" w:lineRule="auto"/>
        <w:jc w:val="both"/>
        <w:rPr>
          <w:rFonts w:ascii="Arial" w:hAnsi="Arial" w:cs="Arial"/>
          <w:sz w:val="24"/>
        </w:rPr>
      </w:pPr>
      <w:proofErr w:type="gramStart"/>
      <w:r w:rsidRPr="000D78DB">
        <w:rPr>
          <w:rFonts w:ascii="Arial" w:hAnsi="Arial" w:cs="Arial"/>
          <w:sz w:val="24"/>
        </w:rPr>
        <w:t>proceda</w:t>
      </w:r>
      <w:proofErr w:type="gramEnd"/>
      <w:r w:rsidRPr="000D78DB">
        <w:rPr>
          <w:rFonts w:ascii="Arial" w:hAnsi="Arial" w:cs="Arial"/>
          <w:sz w:val="24"/>
        </w:rPr>
        <w:t xml:space="preserve"> ao pagamento da multa efetivamente corrigida e com juros de 1% ao mês;</w:t>
      </w:r>
    </w:p>
    <w:p w:rsidR="000B276A" w:rsidRPr="000D78DB" w:rsidRDefault="000B276A" w:rsidP="000B276A">
      <w:pPr>
        <w:pStyle w:val="PargrafodaLista"/>
        <w:numPr>
          <w:ilvl w:val="0"/>
          <w:numId w:val="9"/>
        </w:numPr>
        <w:spacing w:after="0" w:line="240" w:lineRule="auto"/>
        <w:jc w:val="both"/>
        <w:rPr>
          <w:rFonts w:ascii="Arial" w:hAnsi="Arial" w:cs="Arial"/>
          <w:sz w:val="24"/>
        </w:rPr>
      </w:pPr>
      <w:proofErr w:type="gramStart"/>
      <w:r w:rsidRPr="000D78DB">
        <w:rPr>
          <w:rFonts w:ascii="Arial" w:hAnsi="Arial" w:cs="Arial"/>
          <w:sz w:val="24"/>
        </w:rPr>
        <w:t>após</w:t>
      </w:r>
      <w:proofErr w:type="gramEnd"/>
      <w:r w:rsidRPr="000D78DB">
        <w:rPr>
          <w:rFonts w:ascii="Arial" w:hAnsi="Arial" w:cs="Arial"/>
          <w:sz w:val="24"/>
        </w:rPr>
        <w:t xml:space="preserve"> o transcurso do prazo mínimo de 1 (um) ano da aplicação da penalidade de impedimento de licitar e contratar ou de 3 (três) anos da aplicação da penalidade de declaração ação de inidoneidade de licitar e contratar.</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QUARTA - DAS RESPONSABILIDADES DO CONTRATANTE:</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QUINTA - DA FISCALIZAÇÃO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5.1-O objeto licitado será fiscalizado por agente público expressamente designado </w:t>
      </w:r>
      <w:proofErr w:type="gramStart"/>
      <w:r w:rsidRPr="000D78DB">
        <w:rPr>
          <w:rFonts w:ascii="Arial" w:hAnsi="Arial" w:cs="Arial"/>
          <w:sz w:val="24"/>
        </w:rPr>
        <w:t>pelo ADMINISTRAÇÃO</w:t>
      </w:r>
      <w:proofErr w:type="gramEnd"/>
      <w:r w:rsidRPr="000D78DB">
        <w:rPr>
          <w:rFonts w:ascii="Arial" w:hAnsi="Arial" w:cs="Arial"/>
          <w:sz w:val="24"/>
        </w:rPr>
        <w:t>, que, entre outras atribuições, atestará a realização do objeto em conformidade com o previsto neste instrumento.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lastRenderedPageBreak/>
        <w:t xml:space="preserve">5.3-A FISCALIZAÇÃO fica impedida de encaminhar para pagamento a nota fiscal, </w:t>
      </w:r>
      <w:proofErr w:type="gramStart"/>
      <w:r w:rsidRPr="000D78DB">
        <w:rPr>
          <w:rFonts w:ascii="Arial" w:hAnsi="Arial" w:cs="Arial"/>
          <w:sz w:val="24"/>
        </w:rPr>
        <w:t>fatura,</w:t>
      </w:r>
      <w:proofErr w:type="gramEnd"/>
      <w:r w:rsidRPr="000D78DB">
        <w:rPr>
          <w:rFonts w:ascii="Arial" w:hAnsi="Arial" w:cs="Arial"/>
          <w:sz w:val="24"/>
        </w:rPr>
        <w:t xml:space="preserve">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5.4-Qualquer entendimento entre a FISCALIZAÇÃO e o CONTRATADO será sempre por escrito, não sendo levada em consideração, para nenhum efeito, </w:t>
      </w:r>
      <w:proofErr w:type="gramStart"/>
      <w:r w:rsidRPr="000D78DB">
        <w:rPr>
          <w:rFonts w:ascii="Arial" w:hAnsi="Arial" w:cs="Arial"/>
          <w:sz w:val="24"/>
        </w:rPr>
        <w:t>qualquer alegação fundada em ordens ou declarações verbais ou encaminhadas</w:t>
      </w:r>
      <w:proofErr w:type="gramEnd"/>
      <w:r w:rsidRPr="000D78DB">
        <w:rPr>
          <w:rFonts w:ascii="Arial" w:hAnsi="Arial" w:cs="Arial"/>
          <w:sz w:val="24"/>
        </w:rPr>
        <w:t xml:space="preserve"> a agentes públicos sem competência fiscalizatória ou a terceiros.</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SEXTA - DAS EXONERAÇÕES DE RESPONSABILIDADES:</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6.2-A parte cuja prestação seja impedida ou retardada por quaisquer dos fatos ou atos acima mencionados, deverá comunicar e provar </w:t>
      </w:r>
      <w:proofErr w:type="gramStart"/>
      <w:r w:rsidRPr="000D78DB">
        <w:rPr>
          <w:rFonts w:ascii="Arial" w:hAnsi="Arial" w:cs="Arial"/>
          <w:sz w:val="24"/>
        </w:rPr>
        <w:t>a ocorrência a outra</w:t>
      </w:r>
      <w:proofErr w:type="gramEnd"/>
      <w:r w:rsidRPr="000D78DB">
        <w:rPr>
          <w:rFonts w:ascii="Arial" w:hAnsi="Arial" w:cs="Arial"/>
          <w:sz w:val="24"/>
        </w:rPr>
        <w:t xml:space="preserve"> parte, imediatamente e por escrito, expondo-lhe as razões pelas quais está compelida a sustar ou retardar a execução do pactuado.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SÉTIMA - DA EXTINÇÃO: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OITAVA - DO FORO: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8.1-Fica eleito o foro da sede da Administração Pública, com renúncia expressa a qualquer outro, por mais privilegiado que </w:t>
      </w:r>
      <w:proofErr w:type="gramStart"/>
      <w:r w:rsidRPr="000D78DB">
        <w:rPr>
          <w:rFonts w:ascii="Arial" w:hAnsi="Arial" w:cs="Arial"/>
          <w:sz w:val="24"/>
        </w:rPr>
        <w:t>seja,</w:t>
      </w:r>
      <w:proofErr w:type="gramEnd"/>
      <w:r w:rsidRPr="000D78DB">
        <w:rPr>
          <w:rFonts w:ascii="Arial" w:hAnsi="Arial" w:cs="Arial"/>
          <w:sz w:val="24"/>
        </w:rPr>
        <w:t xml:space="preserve"> como competente para dirimir quaisquer questões decorrentes da execução deste instrumento.</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b/>
          <w:sz w:val="24"/>
        </w:rPr>
      </w:pPr>
      <w:r w:rsidRPr="000D78DB">
        <w:rPr>
          <w:rFonts w:ascii="Arial" w:hAnsi="Arial" w:cs="Arial"/>
          <w:b/>
          <w:sz w:val="24"/>
        </w:rPr>
        <w:t>NONA - DAS DISPOSIÇÕES FINAIS:</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 xml:space="preserve">9.1-O CONTRATADO, ainda que demandado, administrativa ou judicialmente, não poderá opor ao CONTRATANTE qualquer tributo, seja federal, estadual ou </w:t>
      </w:r>
      <w:r w:rsidRPr="000D78DB">
        <w:rPr>
          <w:rFonts w:ascii="Arial" w:hAnsi="Arial" w:cs="Arial"/>
          <w:sz w:val="24"/>
        </w:rPr>
        <w:lastRenderedPageBreak/>
        <w:t>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rsidR="000B276A" w:rsidRPr="000D78DB" w:rsidRDefault="000B276A" w:rsidP="000B276A">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sz w:val="24"/>
        </w:rPr>
      </w:pPr>
      <w:r w:rsidRPr="000D78DB">
        <w:rPr>
          <w:rFonts w:ascii="Arial" w:hAnsi="Arial" w:cs="Arial"/>
          <w:sz w:val="24"/>
        </w:rPr>
        <w:t xml:space="preserve">E por estarem justos e acordados as partes assinam o presente instrumento, digitado e impresso em </w:t>
      </w:r>
      <w:proofErr w:type="gramStart"/>
      <w:r w:rsidRPr="000D78DB">
        <w:rPr>
          <w:rFonts w:ascii="Arial" w:hAnsi="Arial" w:cs="Arial"/>
          <w:sz w:val="24"/>
        </w:rPr>
        <w:t>2</w:t>
      </w:r>
      <w:proofErr w:type="gramEnd"/>
      <w:r w:rsidRPr="000D78DB">
        <w:rPr>
          <w:rFonts w:ascii="Arial" w:hAnsi="Arial" w:cs="Arial"/>
          <w:sz w:val="24"/>
        </w:rPr>
        <w:t xml:space="preserve"> (duas) vias de igual forma e teor, para um só efeito e pata todos os fins de direito, na data adiante mencionada, juntamente com as testemunhas abaixo.</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sz w:val="24"/>
        </w:rPr>
      </w:pPr>
      <w:r>
        <w:rPr>
          <w:rFonts w:ascii="Arial" w:hAnsi="Arial" w:cs="Arial"/>
          <w:sz w:val="24"/>
        </w:rPr>
        <w:t>Belmiro Braga</w:t>
      </w:r>
      <w:r w:rsidRPr="000D78DB">
        <w:rPr>
          <w:rFonts w:ascii="Arial" w:hAnsi="Arial" w:cs="Arial"/>
          <w:sz w:val="24"/>
        </w:rPr>
        <w:t xml:space="preserve">, ___ de __________ </w:t>
      </w:r>
      <w:proofErr w:type="spellStart"/>
      <w:r w:rsidRPr="000D78DB">
        <w:rPr>
          <w:rFonts w:ascii="Arial" w:hAnsi="Arial" w:cs="Arial"/>
          <w:sz w:val="24"/>
        </w:rPr>
        <w:t>de</w:t>
      </w:r>
      <w:proofErr w:type="spellEnd"/>
      <w:r w:rsidRPr="000D78DB">
        <w:rPr>
          <w:rFonts w:ascii="Arial" w:hAnsi="Arial" w:cs="Arial"/>
          <w:sz w:val="24"/>
        </w:rPr>
        <w:t xml:space="preserve"> 2024.</w:t>
      </w: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rsidR="000B276A" w:rsidRPr="000D78DB" w:rsidRDefault="000B276A" w:rsidP="000B276A">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rsidR="000B276A" w:rsidRPr="000D78DB" w:rsidRDefault="000B276A" w:rsidP="000B276A">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sz w:val="24"/>
        </w:rPr>
      </w:pPr>
    </w:p>
    <w:p w:rsidR="000B276A" w:rsidRPr="000D78DB" w:rsidRDefault="000B276A" w:rsidP="000B276A">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rsidR="000B276A" w:rsidRPr="000D78DB" w:rsidRDefault="000B276A" w:rsidP="000B276A">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Testemunha</w:t>
      </w:r>
      <w:proofErr w:type="spellEnd"/>
      <w:r w:rsidRPr="000D78DB">
        <w:rPr>
          <w:rFonts w:ascii="Arial" w:hAnsi="Arial" w:cs="Arial"/>
          <w:sz w:val="24"/>
        </w:rPr>
        <w:t xml:space="preserve"> </w:t>
      </w:r>
    </w:p>
    <w:p w:rsidR="000B276A" w:rsidRPr="000D78DB" w:rsidRDefault="000B276A" w:rsidP="000B276A">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rsidR="000B276A" w:rsidRPr="000D78DB" w:rsidRDefault="000B276A" w:rsidP="000B276A">
      <w:pPr>
        <w:spacing w:after="0" w:line="240" w:lineRule="auto"/>
        <w:jc w:val="center"/>
        <w:rPr>
          <w:rFonts w:ascii="Arial" w:eastAsia="Times New Roman" w:hAnsi="Arial" w:cs="Arial"/>
          <w:b/>
          <w:sz w:val="24"/>
          <w:szCs w:val="24"/>
        </w:rPr>
      </w:pPr>
    </w:p>
    <w:p w:rsidR="000B276A" w:rsidRPr="000D78DB" w:rsidRDefault="000B276A" w:rsidP="000B276A">
      <w:pPr>
        <w:spacing w:after="0" w:line="240" w:lineRule="auto"/>
        <w:jc w:val="center"/>
        <w:rPr>
          <w:rFonts w:ascii="Arial" w:eastAsia="Times New Roman" w:hAnsi="Arial" w:cs="Arial"/>
          <w:b/>
          <w:sz w:val="24"/>
          <w:szCs w:val="24"/>
        </w:rPr>
      </w:pPr>
    </w:p>
    <w:p w:rsidR="000B276A" w:rsidRPr="000D78DB" w:rsidRDefault="000B276A" w:rsidP="000B276A">
      <w:pPr>
        <w:spacing w:after="0" w:line="240" w:lineRule="auto"/>
        <w:jc w:val="center"/>
        <w:rPr>
          <w:rFonts w:ascii="Arial" w:eastAsia="Times New Roman" w:hAnsi="Arial" w:cs="Arial"/>
          <w:b/>
          <w:sz w:val="24"/>
          <w:szCs w:val="24"/>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jc w:val="center"/>
        <w:rPr>
          <w:rFonts w:ascii="Arial" w:hAnsi="Arial" w:cs="Arial"/>
          <w:b/>
          <w:sz w:val="36"/>
        </w:rPr>
      </w:pPr>
    </w:p>
    <w:p w:rsidR="000B276A" w:rsidRDefault="000B276A" w:rsidP="000B276A">
      <w:pPr>
        <w:spacing w:after="0" w:line="240" w:lineRule="auto"/>
        <w:jc w:val="center"/>
        <w:rPr>
          <w:rFonts w:ascii="Arial" w:hAnsi="Arial" w:cs="Arial"/>
          <w:b/>
          <w:sz w:val="36"/>
        </w:rPr>
      </w:pPr>
      <w:bookmarkStart w:id="5" w:name="_GoBack"/>
      <w:bookmarkEnd w:id="5"/>
    </w:p>
    <w:sectPr w:rsidR="000B276A" w:rsidSect="00EE7570">
      <w:pgSz w:w="11906" w:h="16838"/>
      <w:pgMar w:top="1417" w:right="707"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950" w:rsidRDefault="00AC5950">
      <w:pPr>
        <w:spacing w:after="0" w:line="240" w:lineRule="auto"/>
      </w:pPr>
      <w:r>
        <w:separator/>
      </w:r>
    </w:p>
  </w:endnote>
  <w:endnote w:type="continuationSeparator" w:id="0">
    <w:p w:rsidR="00AC5950" w:rsidRDefault="00AC59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Estrangelo Edessa">
    <w:altName w:val="Times New Roman"/>
    <w:panose1 w:val="00000000000000000000"/>
    <w:charset w:val="01"/>
    <w:family w:val="roman"/>
    <w:notTrueType/>
    <w:pitch w:val="variable"/>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950" w:rsidRDefault="00AC5950">
      <w:pPr>
        <w:spacing w:after="0" w:line="240" w:lineRule="auto"/>
      </w:pPr>
      <w:r>
        <w:separator/>
      </w:r>
    </w:p>
  </w:footnote>
  <w:footnote w:type="continuationSeparator" w:id="0">
    <w:p w:rsidR="00AC5950" w:rsidRDefault="00AC595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4A5A" w:rsidRPr="00264D98" w:rsidRDefault="00EA50DA" w:rsidP="00F44A5A">
    <w:pPr>
      <w:tabs>
        <w:tab w:val="center" w:pos="4252"/>
        <w:tab w:val="right" w:pos="9071"/>
      </w:tabs>
      <w:spacing w:after="0" w:line="240" w:lineRule="auto"/>
      <w:jc w:val="center"/>
      <w:rPr>
        <w:rFonts w:ascii="Arial" w:hAnsi="Arial" w:cs="Arial"/>
        <w:b/>
        <w:noProof/>
        <w:sz w:val="32"/>
        <w:szCs w:val="32"/>
      </w:rPr>
    </w:pPr>
    <w:bookmarkStart w:id="4" w:name="_Hlk151105416"/>
    <w:r>
      <w:rPr>
        <w:noProof/>
      </w:rPr>
      <w:drawing>
        <wp:anchor distT="0" distB="0" distL="114300" distR="114300" simplePos="0" relativeHeight="251659264" behindDoc="1" locked="0" layoutInCell="1" allowOverlap="1" wp14:anchorId="19969DC1" wp14:editId="422EB362">
          <wp:simplePos x="0" y="0"/>
          <wp:positionH relativeFrom="column">
            <wp:posOffset>-224155</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rsidR="00F44A5A" w:rsidRPr="00264D98" w:rsidRDefault="00EA50DA" w:rsidP="00F44A5A">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rsidR="00F44A5A" w:rsidRPr="00264D98" w:rsidRDefault="00EA50DA" w:rsidP="00F44A5A">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rsidR="00F44A5A" w:rsidRPr="00264D98" w:rsidRDefault="00EA50DA" w:rsidP="00F44A5A">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rsidR="00F44A5A" w:rsidRDefault="00EA50DA" w:rsidP="00F44A5A">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4"/>
  </w:p>
  <w:p w:rsidR="00F44A5A" w:rsidRDefault="00AC5950">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2A761F20"/>
    <w:multiLevelType w:val="hybridMultilevel"/>
    <w:tmpl w:val="E4E0FF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4">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543C3F5D"/>
    <w:multiLevelType w:val="hybridMultilevel"/>
    <w:tmpl w:val="2D2424F0"/>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622C7A91"/>
    <w:multiLevelType w:val="multilevel"/>
    <w:tmpl w:val="DC50A4DA"/>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0"/>
  </w:num>
  <w:num w:numId="4">
    <w:abstractNumId w:val="3"/>
  </w:num>
  <w:num w:numId="5">
    <w:abstractNumId w:val="8"/>
  </w:num>
  <w:num w:numId="6">
    <w:abstractNumId w:val="4"/>
  </w:num>
  <w:num w:numId="7">
    <w:abstractNumId w:val="1"/>
  </w:num>
  <w:num w:numId="8">
    <w:abstractNumId w:val="6"/>
  </w:num>
  <w:num w:numId="9">
    <w:abstractNumId w:val="5"/>
  </w:num>
  <w:num w:numId="10">
    <w:abstractNumId w:val="9"/>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5ECF"/>
    <w:rsid w:val="000B276A"/>
    <w:rsid w:val="000C5B0C"/>
    <w:rsid w:val="002801DE"/>
    <w:rsid w:val="00343E37"/>
    <w:rsid w:val="00395AE6"/>
    <w:rsid w:val="003B4435"/>
    <w:rsid w:val="003B5ECF"/>
    <w:rsid w:val="003C5AFE"/>
    <w:rsid w:val="003D36DA"/>
    <w:rsid w:val="00415904"/>
    <w:rsid w:val="006628B9"/>
    <w:rsid w:val="006D0A68"/>
    <w:rsid w:val="0078729A"/>
    <w:rsid w:val="008958D8"/>
    <w:rsid w:val="008D0419"/>
    <w:rsid w:val="009125EF"/>
    <w:rsid w:val="009A40F2"/>
    <w:rsid w:val="00AC5950"/>
    <w:rsid w:val="00B3738E"/>
    <w:rsid w:val="00B81DF7"/>
    <w:rsid w:val="00CE6934"/>
    <w:rsid w:val="00E2745A"/>
    <w:rsid w:val="00EA50DA"/>
    <w:rsid w:val="00ED3B17"/>
    <w:rsid w:val="00F1140B"/>
    <w:rsid w:val="00F2429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276A"/>
    <w:rPr>
      <w:rFonts w:eastAsiaTheme="minorEastAsia"/>
      <w:lang w:eastAsia="pt-BR"/>
    </w:rPr>
  </w:style>
  <w:style w:type="paragraph" w:styleId="Ttulo3">
    <w:name w:val="heading 3"/>
    <w:basedOn w:val="Normal"/>
    <w:link w:val="Ttulo3Char"/>
    <w:uiPriority w:val="1"/>
    <w:qFormat/>
    <w:rsid w:val="000B276A"/>
    <w:pPr>
      <w:widowControl w:val="0"/>
      <w:spacing w:after="0" w:line="240" w:lineRule="auto"/>
      <w:ind w:left="183"/>
      <w:outlineLvl w:val="2"/>
    </w:pPr>
    <w:rPr>
      <w:rFonts w:ascii="Times New Roman" w:eastAsia="Times New Roman" w:hAnsi="Times New Roman"/>
      <w:b/>
      <w:bCs/>
      <w:noProof/>
      <w:sz w:val="24"/>
      <w:szCs w:val="24"/>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3Char">
    <w:name w:val="Título 3 Char"/>
    <w:basedOn w:val="Fontepargpadro"/>
    <w:link w:val="Ttulo3"/>
    <w:uiPriority w:val="1"/>
    <w:rsid w:val="000B276A"/>
    <w:rPr>
      <w:rFonts w:ascii="Times New Roman" w:eastAsia="Times New Roman" w:hAnsi="Times New Roman"/>
      <w:b/>
      <w:bCs/>
      <w:noProof/>
      <w:sz w:val="24"/>
      <w:szCs w:val="24"/>
      <w:lang w:val="en-US"/>
    </w:rPr>
  </w:style>
  <w:style w:type="paragraph" w:styleId="Cabealho">
    <w:name w:val="header"/>
    <w:aliases w:val="Cabeçalho superior,Heading 1a,h,he,HeaderNN"/>
    <w:basedOn w:val="Normal"/>
    <w:link w:val="CabealhoChar"/>
    <w:uiPriority w:val="99"/>
    <w:unhideWhenUsed/>
    <w:rsid w:val="000B276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0B276A"/>
    <w:rPr>
      <w:rFonts w:eastAsiaTheme="minorEastAsia"/>
      <w:lang w:eastAsia="pt-BR"/>
    </w:rPr>
  </w:style>
  <w:style w:type="character" w:styleId="Hyperlink">
    <w:name w:val="Hyperlink"/>
    <w:basedOn w:val="Fontepargpadro"/>
    <w:uiPriority w:val="99"/>
    <w:unhideWhenUsed/>
    <w:rsid w:val="000B276A"/>
    <w:rPr>
      <w:color w:val="0000FF" w:themeColor="hyperlink"/>
      <w:u w:val="single"/>
    </w:rPr>
  </w:style>
  <w:style w:type="table" w:styleId="Tabelacomgrade">
    <w:name w:val="Table Grid"/>
    <w:basedOn w:val="Tabelanormal"/>
    <w:uiPriority w:val="59"/>
    <w:unhideWhenUsed/>
    <w:rsid w:val="000B276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0B276A"/>
    <w:pPr>
      <w:ind w:left="720"/>
      <w:contextualSpacing/>
    </w:pPr>
  </w:style>
  <w:style w:type="paragraph" w:styleId="NormalWeb">
    <w:name w:val="Normal (Web)"/>
    <w:basedOn w:val="Normal"/>
    <w:uiPriority w:val="99"/>
    <w:unhideWhenUsed/>
    <w:rsid w:val="000B276A"/>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0B276A"/>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B276A"/>
    <w:pPr>
      <w:widowControl w:val="0"/>
      <w:spacing w:after="0" w:line="240" w:lineRule="auto"/>
    </w:pPr>
    <w:rPr>
      <w:rFonts w:eastAsiaTheme="minorHAnsi"/>
      <w:lang w:val="en-US" w:eastAsia="en-US"/>
    </w:rPr>
  </w:style>
  <w:style w:type="paragraph" w:styleId="Rodap">
    <w:name w:val="footer"/>
    <w:basedOn w:val="Normal"/>
    <w:link w:val="RodapChar"/>
    <w:uiPriority w:val="99"/>
    <w:unhideWhenUsed/>
    <w:rsid w:val="003B4435"/>
    <w:pPr>
      <w:tabs>
        <w:tab w:val="center" w:pos="4252"/>
        <w:tab w:val="right" w:pos="8504"/>
      </w:tabs>
      <w:spacing w:after="0" w:line="240" w:lineRule="auto"/>
    </w:pPr>
  </w:style>
  <w:style w:type="character" w:customStyle="1" w:styleId="RodapChar">
    <w:name w:val="Rodapé Char"/>
    <w:basedOn w:val="Fontepargpadro"/>
    <w:link w:val="Rodap"/>
    <w:uiPriority w:val="99"/>
    <w:rsid w:val="003B4435"/>
    <w:rPr>
      <w:rFonts w:eastAsiaTheme="minorEastAsia"/>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276A"/>
    <w:rPr>
      <w:rFonts w:eastAsiaTheme="minorEastAsia"/>
      <w:lang w:eastAsia="pt-BR"/>
    </w:rPr>
  </w:style>
  <w:style w:type="paragraph" w:styleId="Ttulo3">
    <w:name w:val="heading 3"/>
    <w:basedOn w:val="Normal"/>
    <w:link w:val="Ttulo3Char"/>
    <w:uiPriority w:val="1"/>
    <w:qFormat/>
    <w:rsid w:val="000B276A"/>
    <w:pPr>
      <w:widowControl w:val="0"/>
      <w:spacing w:after="0" w:line="240" w:lineRule="auto"/>
      <w:ind w:left="183"/>
      <w:outlineLvl w:val="2"/>
    </w:pPr>
    <w:rPr>
      <w:rFonts w:ascii="Times New Roman" w:eastAsia="Times New Roman" w:hAnsi="Times New Roman"/>
      <w:b/>
      <w:bCs/>
      <w:noProof/>
      <w:sz w:val="24"/>
      <w:szCs w:val="24"/>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3Char">
    <w:name w:val="Título 3 Char"/>
    <w:basedOn w:val="Fontepargpadro"/>
    <w:link w:val="Ttulo3"/>
    <w:uiPriority w:val="1"/>
    <w:rsid w:val="000B276A"/>
    <w:rPr>
      <w:rFonts w:ascii="Times New Roman" w:eastAsia="Times New Roman" w:hAnsi="Times New Roman"/>
      <w:b/>
      <w:bCs/>
      <w:noProof/>
      <w:sz w:val="24"/>
      <w:szCs w:val="24"/>
      <w:lang w:val="en-US"/>
    </w:rPr>
  </w:style>
  <w:style w:type="paragraph" w:styleId="Cabealho">
    <w:name w:val="header"/>
    <w:aliases w:val="Cabeçalho superior,Heading 1a,h,he,HeaderNN"/>
    <w:basedOn w:val="Normal"/>
    <w:link w:val="CabealhoChar"/>
    <w:uiPriority w:val="99"/>
    <w:unhideWhenUsed/>
    <w:rsid w:val="000B276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0B276A"/>
    <w:rPr>
      <w:rFonts w:eastAsiaTheme="minorEastAsia"/>
      <w:lang w:eastAsia="pt-BR"/>
    </w:rPr>
  </w:style>
  <w:style w:type="character" w:styleId="Hyperlink">
    <w:name w:val="Hyperlink"/>
    <w:basedOn w:val="Fontepargpadro"/>
    <w:uiPriority w:val="99"/>
    <w:unhideWhenUsed/>
    <w:rsid w:val="000B276A"/>
    <w:rPr>
      <w:color w:val="0000FF" w:themeColor="hyperlink"/>
      <w:u w:val="single"/>
    </w:rPr>
  </w:style>
  <w:style w:type="table" w:styleId="Tabelacomgrade">
    <w:name w:val="Table Grid"/>
    <w:basedOn w:val="Tabelanormal"/>
    <w:uiPriority w:val="59"/>
    <w:unhideWhenUsed/>
    <w:rsid w:val="000B276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0B276A"/>
    <w:pPr>
      <w:ind w:left="720"/>
      <w:contextualSpacing/>
    </w:pPr>
  </w:style>
  <w:style w:type="paragraph" w:styleId="NormalWeb">
    <w:name w:val="Normal (Web)"/>
    <w:basedOn w:val="Normal"/>
    <w:uiPriority w:val="99"/>
    <w:unhideWhenUsed/>
    <w:rsid w:val="000B276A"/>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0B276A"/>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B276A"/>
    <w:pPr>
      <w:widowControl w:val="0"/>
      <w:spacing w:after="0" w:line="240" w:lineRule="auto"/>
    </w:pPr>
    <w:rPr>
      <w:rFonts w:eastAsiaTheme="minorHAnsi"/>
      <w:lang w:val="en-US" w:eastAsia="en-US"/>
    </w:rPr>
  </w:style>
  <w:style w:type="paragraph" w:styleId="Rodap">
    <w:name w:val="footer"/>
    <w:basedOn w:val="Normal"/>
    <w:link w:val="RodapChar"/>
    <w:uiPriority w:val="99"/>
    <w:unhideWhenUsed/>
    <w:rsid w:val="003B4435"/>
    <w:pPr>
      <w:tabs>
        <w:tab w:val="center" w:pos="4252"/>
        <w:tab w:val="right" w:pos="8504"/>
      </w:tabs>
      <w:spacing w:after="0" w:line="240" w:lineRule="auto"/>
    </w:pPr>
  </w:style>
  <w:style w:type="character" w:customStyle="1" w:styleId="RodapChar">
    <w:name w:val="Rodapé Char"/>
    <w:basedOn w:val="Fontepargpadro"/>
    <w:link w:val="Rodap"/>
    <w:uiPriority w:val="99"/>
    <w:rsid w:val="003B4435"/>
    <w:rPr>
      <w:rFonts w:eastAsiaTheme="minorEastAsia"/>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154</TotalTime>
  <Pages>1</Pages>
  <Words>6779</Words>
  <Characters>36607</Characters>
  <Application>Microsoft Office Word</Application>
  <DocSecurity>0</DocSecurity>
  <Lines>305</Lines>
  <Paragraphs>86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Licitação - PMBB</dc:creator>
  <cp:keywords/>
  <dc:description/>
  <cp:lastModifiedBy>PC</cp:lastModifiedBy>
  <cp:revision>18</cp:revision>
  <dcterms:created xsi:type="dcterms:W3CDTF">2024-05-28T15:43:00Z</dcterms:created>
  <dcterms:modified xsi:type="dcterms:W3CDTF">2024-06-08T00:46:00Z</dcterms:modified>
</cp:coreProperties>
</file>