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C55" w:rsidRDefault="005826A9">
      <w:pPr>
        <w:spacing w:after="0" w:line="240" w:lineRule="auto"/>
        <w:jc w:val="center"/>
        <w:rPr>
          <w:rFonts w:ascii="Arial" w:eastAsia="Arial" w:hAnsi="Arial" w:cs="Arial"/>
          <w:b/>
          <w:sz w:val="28"/>
          <w:szCs w:val="28"/>
          <w:u w:val="single"/>
        </w:rPr>
      </w:pPr>
      <w:bookmarkStart w:id="0" w:name="_zgo5scgjes" w:colFirst="0" w:colLast="0"/>
      <w:bookmarkEnd w:id="0"/>
      <w:r>
        <w:rPr>
          <w:rFonts w:ascii="Arial" w:eastAsia="Arial" w:hAnsi="Arial" w:cs="Arial"/>
          <w:b/>
          <w:sz w:val="28"/>
          <w:szCs w:val="28"/>
          <w:u w:val="single"/>
        </w:rPr>
        <w:t>T</w:t>
      </w:r>
      <w:r w:rsidR="000E2ADF">
        <w:rPr>
          <w:rFonts w:ascii="Arial" w:eastAsia="Arial" w:hAnsi="Arial" w:cs="Arial"/>
          <w:b/>
          <w:sz w:val="28"/>
          <w:szCs w:val="28"/>
          <w:u w:val="single"/>
        </w:rPr>
        <w:t>ERMO DE REFERÊ</w:t>
      </w:r>
      <w:r>
        <w:rPr>
          <w:rFonts w:ascii="Arial" w:eastAsia="Arial" w:hAnsi="Arial" w:cs="Arial"/>
          <w:b/>
          <w:sz w:val="28"/>
          <w:szCs w:val="28"/>
          <w:u w:val="single"/>
        </w:rPr>
        <w:t>NCIA</w:t>
      </w:r>
    </w:p>
    <w:p w:rsidR="007E2C55" w:rsidRDefault="007E2C55">
      <w:pPr>
        <w:spacing w:after="0" w:line="240" w:lineRule="auto"/>
        <w:jc w:val="center"/>
        <w:rPr>
          <w:rFonts w:ascii="Arial" w:eastAsia="Arial" w:hAnsi="Arial" w:cs="Arial"/>
          <w:b/>
          <w:sz w:val="32"/>
          <w:szCs w:val="32"/>
          <w:u w:val="single"/>
        </w:rPr>
      </w:pPr>
    </w:p>
    <w:p w:rsidR="007E2C55" w:rsidRPr="004B5F35" w:rsidRDefault="005826A9">
      <w:pPr>
        <w:tabs>
          <w:tab w:val="center" w:pos="4419"/>
          <w:tab w:val="right" w:pos="8838"/>
        </w:tabs>
        <w:spacing w:after="0" w:line="240" w:lineRule="auto"/>
        <w:jc w:val="both"/>
        <w:rPr>
          <w:rFonts w:ascii="Arial" w:eastAsia="Arial" w:hAnsi="Arial" w:cs="Arial"/>
          <w:b/>
          <w:sz w:val="24"/>
          <w:szCs w:val="24"/>
        </w:rPr>
      </w:pPr>
      <w:r w:rsidRPr="004B5F35">
        <w:rPr>
          <w:rFonts w:ascii="Arial" w:eastAsia="Arial" w:hAnsi="Arial" w:cs="Arial"/>
          <w:b/>
          <w:sz w:val="24"/>
          <w:szCs w:val="24"/>
        </w:rPr>
        <w:t>1– DEFINIÇÃO DO OBJETO:</w:t>
      </w:r>
    </w:p>
    <w:p w:rsidR="005826A9" w:rsidRPr="004567DC" w:rsidRDefault="005826A9" w:rsidP="005826A9">
      <w:pPr>
        <w:jc w:val="both"/>
        <w:rPr>
          <w:rFonts w:ascii="Arial" w:hAnsi="Arial" w:cs="Arial"/>
          <w:sz w:val="24"/>
          <w:szCs w:val="24"/>
        </w:rPr>
      </w:pPr>
      <w:r w:rsidRPr="004B5F35">
        <w:rPr>
          <w:rFonts w:ascii="Arial" w:eastAsia="Arial" w:hAnsi="Arial" w:cs="Arial"/>
          <w:b/>
          <w:sz w:val="24"/>
          <w:szCs w:val="24"/>
        </w:rPr>
        <w:t>1.1-</w:t>
      </w:r>
      <w:r w:rsidRPr="004B5F35">
        <w:rPr>
          <w:rFonts w:ascii="Arial" w:eastAsia="Arial" w:hAnsi="Arial" w:cs="Arial"/>
          <w:sz w:val="24"/>
          <w:szCs w:val="24"/>
        </w:rPr>
        <w:t xml:space="preserve"> </w:t>
      </w:r>
      <w:r w:rsidRPr="004567DC">
        <w:rPr>
          <w:rFonts w:ascii="Arial" w:eastAsia="Arial" w:hAnsi="Arial" w:cs="Arial"/>
          <w:sz w:val="24"/>
          <w:szCs w:val="24"/>
        </w:rPr>
        <w:t>Contratação de empresa</w:t>
      </w:r>
      <w:r w:rsidR="004B5F35" w:rsidRPr="004567DC">
        <w:rPr>
          <w:rFonts w:ascii="Arial" w:eastAsia="Arial" w:hAnsi="Arial" w:cs="Arial"/>
          <w:sz w:val="24"/>
          <w:szCs w:val="24"/>
        </w:rPr>
        <w:t xml:space="preserve"> especializada em Segurança do Trabalho</w:t>
      </w:r>
      <w:r w:rsidRPr="004567DC">
        <w:rPr>
          <w:rFonts w:ascii="Arial" w:eastAsia="Arial" w:hAnsi="Arial" w:cs="Arial"/>
          <w:sz w:val="24"/>
          <w:szCs w:val="24"/>
        </w:rPr>
        <w:t xml:space="preserve"> para </w:t>
      </w:r>
      <w:r w:rsidRPr="004567DC">
        <w:rPr>
          <w:rFonts w:ascii="Arial" w:hAnsi="Arial" w:cs="Arial"/>
          <w:sz w:val="24"/>
          <w:szCs w:val="24"/>
        </w:rPr>
        <w:t>prestação de serviços</w:t>
      </w:r>
      <w:r w:rsidR="00E50765" w:rsidRPr="004567DC">
        <w:rPr>
          <w:rFonts w:ascii="Arial" w:hAnsi="Arial" w:cs="Arial"/>
          <w:sz w:val="24"/>
          <w:szCs w:val="24"/>
        </w:rPr>
        <w:t xml:space="preserve"> de</w:t>
      </w:r>
      <w:r w:rsidRPr="004567DC">
        <w:rPr>
          <w:rFonts w:ascii="Arial" w:hAnsi="Arial" w:cs="Arial"/>
          <w:sz w:val="24"/>
          <w:szCs w:val="24"/>
        </w:rPr>
        <w:t xml:space="preserve"> </w:t>
      </w:r>
      <w:r w:rsidR="004B5F35" w:rsidRPr="004567DC">
        <w:rPr>
          <w:rFonts w:ascii="Arial" w:hAnsi="Arial" w:cs="Arial"/>
          <w:sz w:val="24"/>
          <w:szCs w:val="24"/>
        </w:rPr>
        <w:t>consultoria no Setor de Recursos Humanos da Prefeitura Municipal de Belmiro Braga</w:t>
      </w:r>
      <w:r w:rsidRPr="004567DC">
        <w:rPr>
          <w:rFonts w:ascii="Arial" w:hAnsi="Arial" w:cs="Arial"/>
          <w:sz w:val="24"/>
          <w:szCs w:val="24"/>
        </w:rPr>
        <w:t>.</w:t>
      </w:r>
    </w:p>
    <w:p w:rsidR="007E2C55" w:rsidRPr="004B5F35" w:rsidRDefault="005826A9" w:rsidP="004B5F35">
      <w:pPr>
        <w:pStyle w:val="SemEspaamento"/>
        <w:numPr>
          <w:ilvl w:val="0"/>
          <w:numId w:val="11"/>
        </w:numPr>
        <w:rPr>
          <w:rFonts w:ascii="Arial" w:hAnsi="Arial" w:cs="Arial"/>
          <w:sz w:val="24"/>
          <w:szCs w:val="24"/>
        </w:rPr>
      </w:pPr>
      <w:r w:rsidRPr="004B5F35">
        <w:rPr>
          <w:rFonts w:ascii="Arial" w:hAnsi="Arial" w:cs="Arial"/>
          <w:sz w:val="24"/>
          <w:szCs w:val="24"/>
        </w:rPr>
        <w:t xml:space="preserve">Natureza: </w:t>
      </w:r>
      <w:r w:rsidR="004B5F35" w:rsidRPr="004B5F35">
        <w:rPr>
          <w:rFonts w:ascii="Arial" w:hAnsi="Arial" w:cs="Arial"/>
          <w:sz w:val="24"/>
          <w:szCs w:val="24"/>
        </w:rPr>
        <w:t>Prestação de Serviços.</w:t>
      </w:r>
    </w:p>
    <w:p w:rsidR="007E2C55" w:rsidRPr="004B5F35" w:rsidRDefault="005826A9" w:rsidP="004B5F35">
      <w:pPr>
        <w:pStyle w:val="SemEspaamento"/>
        <w:numPr>
          <w:ilvl w:val="0"/>
          <w:numId w:val="11"/>
        </w:numPr>
        <w:rPr>
          <w:rFonts w:ascii="Arial" w:hAnsi="Arial" w:cs="Arial"/>
          <w:b/>
          <w:sz w:val="24"/>
          <w:szCs w:val="24"/>
        </w:rPr>
      </w:pPr>
      <w:r w:rsidRPr="004B5F35">
        <w:rPr>
          <w:rFonts w:ascii="Arial" w:hAnsi="Arial" w:cs="Arial"/>
          <w:sz w:val="24"/>
          <w:szCs w:val="24"/>
        </w:rPr>
        <w:t xml:space="preserve">Quantitativo Estimado: </w:t>
      </w:r>
      <w:r w:rsidR="004B5F35">
        <w:rPr>
          <w:rFonts w:ascii="Arial" w:hAnsi="Arial" w:cs="Arial"/>
          <w:sz w:val="24"/>
          <w:szCs w:val="24"/>
        </w:rPr>
        <w:t>08(oito) Serviços.</w:t>
      </w:r>
    </w:p>
    <w:p w:rsidR="007E2C55" w:rsidRPr="004B5F35" w:rsidRDefault="005826A9">
      <w:pPr>
        <w:numPr>
          <w:ilvl w:val="0"/>
          <w:numId w:val="9"/>
        </w:numPr>
        <w:pBdr>
          <w:top w:val="nil"/>
          <w:left w:val="nil"/>
          <w:bottom w:val="nil"/>
          <w:right w:val="nil"/>
          <w:between w:val="nil"/>
        </w:pBdr>
        <w:tabs>
          <w:tab w:val="center" w:pos="4419"/>
          <w:tab w:val="right" w:pos="8838"/>
        </w:tabs>
        <w:spacing w:after="0" w:line="240" w:lineRule="auto"/>
        <w:jc w:val="both"/>
        <w:rPr>
          <w:rFonts w:ascii="Arial" w:hAnsi="Arial" w:cs="Arial"/>
          <w:sz w:val="24"/>
          <w:szCs w:val="24"/>
        </w:rPr>
      </w:pPr>
      <w:r w:rsidRPr="004B5F35">
        <w:rPr>
          <w:rFonts w:ascii="Arial" w:eastAsia="Arial" w:hAnsi="Arial" w:cs="Arial"/>
          <w:sz w:val="24"/>
          <w:szCs w:val="24"/>
        </w:rPr>
        <w:t xml:space="preserve">Prazo Contrato: </w:t>
      </w:r>
      <w:r w:rsidR="004B5F35">
        <w:rPr>
          <w:rFonts w:ascii="Arial" w:eastAsia="Arial" w:hAnsi="Arial" w:cs="Arial"/>
          <w:sz w:val="24"/>
          <w:szCs w:val="24"/>
        </w:rPr>
        <w:t>08 (oito) meses.</w:t>
      </w:r>
    </w:p>
    <w:p w:rsidR="007E2C55" w:rsidRPr="004B5F35" w:rsidRDefault="005826A9">
      <w:pPr>
        <w:numPr>
          <w:ilvl w:val="0"/>
          <w:numId w:val="9"/>
        </w:numPr>
        <w:pBdr>
          <w:top w:val="nil"/>
          <w:left w:val="nil"/>
          <w:bottom w:val="nil"/>
          <w:right w:val="nil"/>
          <w:between w:val="nil"/>
        </w:pBdr>
        <w:tabs>
          <w:tab w:val="center" w:pos="4419"/>
          <w:tab w:val="right" w:pos="8838"/>
        </w:tabs>
        <w:spacing w:after="0" w:line="240" w:lineRule="auto"/>
        <w:jc w:val="both"/>
        <w:rPr>
          <w:rFonts w:ascii="Arial" w:hAnsi="Arial" w:cs="Arial"/>
          <w:b/>
          <w:sz w:val="24"/>
          <w:szCs w:val="24"/>
        </w:rPr>
      </w:pPr>
      <w:r w:rsidRPr="004B5F35">
        <w:rPr>
          <w:rFonts w:ascii="Arial" w:eastAsia="Arial" w:hAnsi="Arial" w:cs="Arial"/>
          <w:sz w:val="24"/>
          <w:szCs w:val="24"/>
        </w:rPr>
        <w:t>Possibilidade de sua prorrogação: Sim. Por igual período.</w:t>
      </w:r>
    </w:p>
    <w:p w:rsidR="007E2C55" w:rsidRDefault="007E2C55">
      <w:pPr>
        <w:tabs>
          <w:tab w:val="center" w:pos="4419"/>
          <w:tab w:val="right" w:pos="8838"/>
        </w:tabs>
        <w:spacing w:after="0" w:line="240" w:lineRule="auto"/>
        <w:jc w:val="both"/>
        <w:rPr>
          <w:rFonts w:ascii="Arial" w:eastAsia="Arial" w:hAnsi="Arial" w:cs="Arial"/>
          <w:sz w:val="24"/>
          <w:szCs w:val="24"/>
        </w:rPr>
      </w:pPr>
    </w:p>
    <w:p w:rsidR="007E2C55" w:rsidRPr="005826A9" w:rsidRDefault="005826A9">
      <w:pPr>
        <w:tabs>
          <w:tab w:val="center" w:pos="4419"/>
          <w:tab w:val="right" w:pos="8838"/>
        </w:tabs>
        <w:spacing w:after="0" w:line="240" w:lineRule="auto"/>
        <w:jc w:val="both"/>
        <w:rPr>
          <w:rFonts w:ascii="Arial" w:eastAsia="Arial" w:hAnsi="Arial" w:cs="Arial"/>
          <w:b/>
          <w:sz w:val="24"/>
          <w:szCs w:val="24"/>
        </w:rPr>
      </w:pPr>
      <w:r w:rsidRPr="005826A9">
        <w:rPr>
          <w:rFonts w:ascii="Arial" w:eastAsia="Arial" w:hAnsi="Arial" w:cs="Arial"/>
          <w:b/>
          <w:sz w:val="24"/>
          <w:szCs w:val="24"/>
        </w:rPr>
        <w:t>2 – FUNDAMENTAÇÃO DA CONTRATAÇÃO:</w:t>
      </w:r>
    </w:p>
    <w:p w:rsidR="007D3432" w:rsidRPr="004567DC" w:rsidRDefault="005826A9" w:rsidP="007D3432">
      <w:pPr>
        <w:jc w:val="both"/>
        <w:rPr>
          <w:rFonts w:ascii="Arial" w:hAnsi="Arial" w:cs="Arial"/>
          <w:sz w:val="24"/>
          <w:szCs w:val="24"/>
          <w:shd w:val="clear" w:color="auto" w:fill="FFFFFF"/>
        </w:rPr>
      </w:pPr>
      <w:r w:rsidRPr="005826A9">
        <w:rPr>
          <w:rFonts w:ascii="Arial" w:eastAsia="Arial" w:hAnsi="Arial" w:cs="Arial"/>
          <w:b/>
          <w:sz w:val="24"/>
          <w:szCs w:val="24"/>
        </w:rPr>
        <w:t>2.1-</w:t>
      </w:r>
      <w:r w:rsidRPr="005826A9">
        <w:rPr>
          <w:rFonts w:ascii="Arial" w:eastAsia="Arial" w:hAnsi="Arial" w:cs="Arial"/>
          <w:sz w:val="24"/>
          <w:szCs w:val="24"/>
        </w:rPr>
        <w:t xml:space="preserve"> </w:t>
      </w:r>
      <w:r w:rsidRPr="004567DC">
        <w:rPr>
          <w:rFonts w:ascii="Arial" w:eastAsia="Arial" w:hAnsi="Arial" w:cs="Arial"/>
          <w:sz w:val="24"/>
          <w:szCs w:val="24"/>
        </w:rPr>
        <w:t xml:space="preserve">A contratação </w:t>
      </w:r>
      <w:r w:rsidRPr="004567DC">
        <w:rPr>
          <w:rFonts w:ascii="Arial" w:hAnsi="Arial" w:cs="Arial"/>
          <w:sz w:val="24"/>
          <w:szCs w:val="24"/>
        </w:rPr>
        <w:t xml:space="preserve">é baseada na demanda existente para atender: </w:t>
      </w:r>
      <w:r w:rsidRPr="004567DC">
        <w:rPr>
          <w:rFonts w:ascii="Arial" w:hAnsi="Arial" w:cs="Arial"/>
          <w:b/>
          <w:sz w:val="24"/>
          <w:szCs w:val="24"/>
        </w:rPr>
        <w:t xml:space="preserve">O cronograma do E-social </w:t>
      </w:r>
      <w:r w:rsidRPr="004567DC">
        <w:rPr>
          <w:rFonts w:ascii="Arial" w:hAnsi="Arial" w:cs="Arial"/>
          <w:bCs/>
          <w:sz w:val="24"/>
          <w:szCs w:val="24"/>
        </w:rPr>
        <w:t xml:space="preserve">para </w:t>
      </w:r>
      <w:r w:rsidRPr="004567DC">
        <w:rPr>
          <w:rFonts w:ascii="Arial" w:hAnsi="Arial" w:cs="Arial"/>
          <w:sz w:val="24"/>
          <w:szCs w:val="24"/>
          <w:shd w:val="clear" w:color="auto" w:fill="FFFFFF"/>
        </w:rPr>
        <w:t>envio das informações constantes dos eventos S-2210, S-2220 e S-2240 que é marcada pelo envio dos eventos com dados de saúde e segurança do trabalho, e elaboração de laudos técnicos solicit</w:t>
      </w:r>
      <w:r w:rsidR="007D3432" w:rsidRPr="004567DC">
        <w:rPr>
          <w:rFonts w:ascii="Arial" w:hAnsi="Arial" w:cs="Arial"/>
          <w:sz w:val="24"/>
          <w:szCs w:val="24"/>
          <w:shd w:val="clear" w:color="auto" w:fill="FFFFFF"/>
        </w:rPr>
        <w:t xml:space="preserve">ados por servidores ativos e </w:t>
      </w:r>
      <w:proofErr w:type="spellStart"/>
      <w:r w:rsidR="007D3432" w:rsidRPr="004567DC">
        <w:rPr>
          <w:rFonts w:ascii="Arial" w:hAnsi="Arial" w:cs="Arial"/>
          <w:sz w:val="24"/>
          <w:szCs w:val="24"/>
          <w:shd w:val="clear" w:color="auto" w:fill="FFFFFF"/>
        </w:rPr>
        <w:t>ex-servidores</w:t>
      </w:r>
      <w:proofErr w:type="spellEnd"/>
      <w:r w:rsidR="007D3432" w:rsidRPr="004567DC">
        <w:rPr>
          <w:rFonts w:ascii="Arial" w:hAnsi="Arial" w:cs="Arial"/>
          <w:sz w:val="24"/>
          <w:szCs w:val="24"/>
          <w:shd w:val="clear" w:color="auto" w:fill="FFFFFF"/>
        </w:rPr>
        <w:t xml:space="preserve"> do município</w:t>
      </w:r>
      <w:r w:rsidR="007D3432" w:rsidRPr="004567DC">
        <w:rPr>
          <w:rFonts w:ascii="Arial" w:hAnsi="Arial" w:cs="Arial"/>
          <w:sz w:val="24"/>
          <w:szCs w:val="24"/>
        </w:rPr>
        <w:t>.</w:t>
      </w:r>
    </w:p>
    <w:p w:rsidR="007D3432" w:rsidRPr="004567DC" w:rsidRDefault="007D3432" w:rsidP="007D3432">
      <w:pPr>
        <w:jc w:val="both"/>
        <w:rPr>
          <w:rFonts w:ascii="Arial" w:hAnsi="Arial" w:cs="Arial"/>
          <w:sz w:val="24"/>
          <w:szCs w:val="24"/>
        </w:rPr>
      </w:pPr>
      <w:r w:rsidRPr="0005390A">
        <w:rPr>
          <w:rFonts w:ascii="Arial" w:hAnsi="Arial" w:cs="Arial"/>
          <w:b/>
        </w:rPr>
        <w:t>2.2-</w:t>
      </w:r>
      <w:r w:rsidRPr="004567DC">
        <w:rPr>
          <w:rFonts w:ascii="Arial" w:hAnsi="Arial" w:cs="Arial"/>
          <w:sz w:val="24"/>
          <w:szCs w:val="24"/>
        </w:rPr>
        <w:t>A não contratação do serv</w:t>
      </w:r>
      <w:r w:rsidR="0005390A" w:rsidRPr="004567DC">
        <w:rPr>
          <w:rFonts w:ascii="Arial" w:hAnsi="Arial" w:cs="Arial"/>
          <w:sz w:val="24"/>
          <w:szCs w:val="24"/>
        </w:rPr>
        <w:t>iço ocasionará</w:t>
      </w:r>
      <w:r w:rsidRPr="004567DC">
        <w:rPr>
          <w:rFonts w:ascii="Arial" w:hAnsi="Arial" w:cs="Arial"/>
          <w:sz w:val="24"/>
          <w:szCs w:val="24"/>
        </w:rPr>
        <w:t xml:space="preserve"> em não atendimento da demanda solicitada,</w:t>
      </w:r>
      <w:r w:rsidR="0005390A" w:rsidRPr="004567DC">
        <w:rPr>
          <w:rFonts w:ascii="Arial" w:hAnsi="Arial" w:cs="Arial"/>
          <w:sz w:val="24"/>
          <w:szCs w:val="24"/>
        </w:rPr>
        <w:t xml:space="preserve"> ocasionando</w:t>
      </w:r>
      <w:r w:rsidRPr="004567DC">
        <w:rPr>
          <w:rFonts w:ascii="Arial" w:hAnsi="Arial" w:cs="Arial"/>
          <w:sz w:val="24"/>
          <w:szCs w:val="24"/>
        </w:rPr>
        <w:t xml:space="preserve"> assim </w:t>
      </w:r>
      <w:r w:rsidR="0005390A" w:rsidRPr="004567DC">
        <w:rPr>
          <w:rFonts w:ascii="Arial" w:hAnsi="Arial" w:cs="Arial"/>
          <w:sz w:val="24"/>
          <w:szCs w:val="24"/>
        </w:rPr>
        <w:t>n</w:t>
      </w:r>
      <w:r w:rsidRPr="004567DC">
        <w:rPr>
          <w:rFonts w:ascii="Arial" w:hAnsi="Arial" w:cs="Arial"/>
          <w:sz w:val="24"/>
          <w:szCs w:val="24"/>
        </w:rPr>
        <w:t>o não envio de informações técnicas na plataforma do e-social</w:t>
      </w:r>
      <w:r w:rsidR="0005390A" w:rsidRPr="004567DC">
        <w:rPr>
          <w:rFonts w:ascii="Arial" w:hAnsi="Arial" w:cs="Arial"/>
          <w:sz w:val="24"/>
          <w:szCs w:val="24"/>
        </w:rPr>
        <w:t xml:space="preserve">, </w:t>
      </w:r>
      <w:r w:rsidR="0005390A" w:rsidRPr="004567DC">
        <w:rPr>
          <w:rFonts w:ascii="Arial" w:hAnsi="Arial" w:cs="Arial"/>
          <w:bCs/>
          <w:sz w:val="24"/>
          <w:szCs w:val="24"/>
        </w:rPr>
        <w:t xml:space="preserve">prejudicando desta forma, </w:t>
      </w:r>
      <w:r w:rsidRPr="004567DC">
        <w:rPr>
          <w:rFonts w:ascii="Arial" w:hAnsi="Arial" w:cs="Arial"/>
          <w:bCs/>
          <w:sz w:val="24"/>
          <w:szCs w:val="24"/>
        </w:rPr>
        <w:t>o envio de informações técnicas nas plataformas do governo</w:t>
      </w:r>
      <w:r w:rsidR="0005390A" w:rsidRPr="004567DC">
        <w:rPr>
          <w:rFonts w:ascii="Arial" w:hAnsi="Arial" w:cs="Arial"/>
          <w:bCs/>
          <w:sz w:val="24"/>
          <w:szCs w:val="24"/>
        </w:rPr>
        <w:t xml:space="preserve"> e</w:t>
      </w:r>
      <w:r w:rsidRPr="004567DC">
        <w:rPr>
          <w:rFonts w:ascii="Arial" w:hAnsi="Arial" w:cs="Arial"/>
          <w:bCs/>
          <w:sz w:val="24"/>
          <w:szCs w:val="24"/>
        </w:rPr>
        <w:t xml:space="preserve"> a elaboração de laudos técnicos dos servidores</w:t>
      </w:r>
      <w:r w:rsidR="005339E0" w:rsidRPr="004567DC">
        <w:rPr>
          <w:rFonts w:ascii="Arial" w:hAnsi="Arial" w:cs="Arial"/>
          <w:bCs/>
          <w:sz w:val="24"/>
          <w:szCs w:val="24"/>
        </w:rPr>
        <w:t xml:space="preserve"> e </w:t>
      </w:r>
      <w:proofErr w:type="spellStart"/>
      <w:r w:rsidR="005339E0" w:rsidRPr="004567DC">
        <w:rPr>
          <w:rFonts w:ascii="Arial" w:hAnsi="Arial" w:cs="Arial"/>
          <w:bCs/>
          <w:sz w:val="24"/>
          <w:szCs w:val="24"/>
        </w:rPr>
        <w:t>ex-servidores</w:t>
      </w:r>
      <w:proofErr w:type="spellEnd"/>
      <w:r w:rsidRPr="004567DC">
        <w:rPr>
          <w:rFonts w:ascii="Arial" w:hAnsi="Arial" w:cs="Arial"/>
          <w:bCs/>
          <w:sz w:val="24"/>
          <w:szCs w:val="24"/>
        </w:rPr>
        <w:t xml:space="preserve"> municipais</w:t>
      </w:r>
      <w:r w:rsidRPr="004567DC">
        <w:rPr>
          <w:rFonts w:ascii="Arial" w:hAnsi="Arial" w:cs="Arial"/>
          <w:sz w:val="24"/>
          <w:szCs w:val="24"/>
        </w:rPr>
        <w:t>.</w:t>
      </w:r>
    </w:p>
    <w:p w:rsidR="007E2C55" w:rsidRPr="00247384" w:rsidRDefault="005826A9">
      <w:pPr>
        <w:spacing w:after="0" w:line="240" w:lineRule="auto"/>
        <w:jc w:val="both"/>
        <w:rPr>
          <w:rFonts w:ascii="Arial" w:eastAsia="Arial" w:hAnsi="Arial" w:cs="Arial"/>
          <w:sz w:val="24"/>
          <w:szCs w:val="24"/>
        </w:rPr>
      </w:pPr>
      <w:r w:rsidRPr="00247384">
        <w:rPr>
          <w:rFonts w:ascii="Arial" w:eastAsia="Arial" w:hAnsi="Arial" w:cs="Arial"/>
          <w:b/>
          <w:sz w:val="24"/>
          <w:szCs w:val="24"/>
        </w:rPr>
        <w:t>3 –</w:t>
      </w:r>
      <w:r w:rsidRPr="00247384">
        <w:rPr>
          <w:rFonts w:ascii="Arial" w:eastAsia="Arial" w:hAnsi="Arial" w:cs="Arial"/>
          <w:sz w:val="24"/>
          <w:szCs w:val="24"/>
        </w:rPr>
        <w:t xml:space="preserve"> </w:t>
      </w:r>
      <w:r w:rsidRPr="00247384">
        <w:rPr>
          <w:rFonts w:ascii="Arial" w:eastAsia="Arial" w:hAnsi="Arial" w:cs="Arial"/>
          <w:b/>
          <w:sz w:val="24"/>
          <w:szCs w:val="24"/>
        </w:rPr>
        <w:t>DESCRIÇÃO DA SOLUÇÃO COMO UM TODO:</w:t>
      </w:r>
    </w:p>
    <w:p w:rsidR="007E2C55" w:rsidRPr="004567DC" w:rsidRDefault="005826A9" w:rsidP="00247384">
      <w:pPr>
        <w:jc w:val="both"/>
        <w:rPr>
          <w:rFonts w:ascii="Arial" w:hAnsi="Arial" w:cs="Arial"/>
          <w:sz w:val="24"/>
          <w:szCs w:val="24"/>
        </w:rPr>
      </w:pPr>
      <w:r w:rsidRPr="00247384">
        <w:rPr>
          <w:rFonts w:ascii="Arial" w:eastAsia="Arial" w:hAnsi="Arial" w:cs="Arial"/>
          <w:b/>
          <w:sz w:val="24"/>
          <w:szCs w:val="24"/>
        </w:rPr>
        <w:t>3.1-</w:t>
      </w:r>
      <w:r w:rsidR="00247384" w:rsidRPr="004567DC">
        <w:rPr>
          <w:rFonts w:ascii="Arial" w:hAnsi="Arial" w:cs="Arial"/>
          <w:sz w:val="24"/>
          <w:szCs w:val="24"/>
        </w:rPr>
        <w:t>A seleção dos serviços</w:t>
      </w:r>
      <w:r w:rsidR="007D3432" w:rsidRPr="004567DC">
        <w:rPr>
          <w:rFonts w:ascii="Arial" w:hAnsi="Arial" w:cs="Arial"/>
          <w:sz w:val="24"/>
          <w:szCs w:val="24"/>
        </w:rPr>
        <w:t xml:space="preserve"> a serem </w:t>
      </w:r>
      <w:r w:rsidR="00247384" w:rsidRPr="004567DC">
        <w:rPr>
          <w:rFonts w:ascii="Arial" w:hAnsi="Arial" w:cs="Arial"/>
          <w:sz w:val="24"/>
          <w:szCs w:val="24"/>
        </w:rPr>
        <w:t>contratados</w:t>
      </w:r>
      <w:r w:rsidR="007D3432" w:rsidRPr="004567DC">
        <w:rPr>
          <w:rFonts w:ascii="Arial" w:hAnsi="Arial" w:cs="Arial"/>
          <w:sz w:val="24"/>
          <w:szCs w:val="24"/>
        </w:rPr>
        <w:t xml:space="preserve">, suas quantidades, bem como suas descrições, </w:t>
      </w:r>
      <w:proofErr w:type="gramStart"/>
      <w:r w:rsidR="007D3432" w:rsidRPr="004567DC">
        <w:rPr>
          <w:rFonts w:ascii="Arial" w:hAnsi="Arial" w:cs="Arial"/>
          <w:sz w:val="24"/>
          <w:szCs w:val="24"/>
        </w:rPr>
        <w:t>ficam</w:t>
      </w:r>
      <w:proofErr w:type="gramEnd"/>
      <w:r w:rsidR="007D3432" w:rsidRPr="004567DC">
        <w:rPr>
          <w:rFonts w:ascii="Arial" w:hAnsi="Arial" w:cs="Arial"/>
          <w:sz w:val="24"/>
          <w:szCs w:val="24"/>
        </w:rPr>
        <w:t xml:space="preserve"> a cargo do órgão solicitante através de planejamento prévio feito através do setor de recursos humanos.</w:t>
      </w:r>
    </w:p>
    <w:p w:rsidR="007E2C55" w:rsidRPr="00247384" w:rsidRDefault="005826A9">
      <w:pPr>
        <w:tabs>
          <w:tab w:val="center" w:pos="4419"/>
          <w:tab w:val="right" w:pos="8838"/>
        </w:tabs>
        <w:spacing w:after="0" w:line="240" w:lineRule="auto"/>
        <w:jc w:val="both"/>
        <w:rPr>
          <w:rFonts w:ascii="Arial" w:eastAsia="Arial" w:hAnsi="Arial" w:cs="Arial"/>
          <w:b/>
          <w:sz w:val="24"/>
          <w:szCs w:val="24"/>
        </w:rPr>
      </w:pPr>
      <w:bookmarkStart w:id="1" w:name="_kpnagtx4eoju" w:colFirst="0" w:colLast="0"/>
      <w:bookmarkEnd w:id="1"/>
      <w:r w:rsidRPr="00247384">
        <w:rPr>
          <w:rFonts w:ascii="Arial" w:eastAsia="Arial" w:hAnsi="Arial" w:cs="Arial"/>
          <w:b/>
          <w:sz w:val="24"/>
          <w:szCs w:val="24"/>
        </w:rPr>
        <w:t>4 – REQUISITOS DA CONTRATAÇÃO:</w:t>
      </w:r>
    </w:p>
    <w:p w:rsidR="007E2C55" w:rsidRPr="00247384" w:rsidRDefault="005826A9">
      <w:pPr>
        <w:spacing w:after="0" w:line="240" w:lineRule="auto"/>
        <w:jc w:val="both"/>
        <w:rPr>
          <w:rFonts w:ascii="Arial" w:eastAsia="Arial" w:hAnsi="Arial" w:cs="Arial"/>
          <w:sz w:val="24"/>
          <w:szCs w:val="24"/>
        </w:rPr>
      </w:pPr>
      <w:bookmarkStart w:id="2" w:name="_olfr62mk71wr" w:colFirst="0" w:colLast="0"/>
      <w:bookmarkEnd w:id="2"/>
      <w:r w:rsidRPr="00247384">
        <w:rPr>
          <w:rFonts w:ascii="Arial" w:eastAsia="Arial" w:hAnsi="Arial" w:cs="Arial"/>
          <w:b/>
          <w:sz w:val="24"/>
          <w:szCs w:val="24"/>
        </w:rPr>
        <w:t>4.1-</w:t>
      </w:r>
      <w:r w:rsidRPr="00247384">
        <w:rPr>
          <w:rFonts w:ascii="Arial" w:eastAsia="Arial" w:hAnsi="Arial" w:cs="Arial"/>
          <w:sz w:val="24"/>
          <w:szCs w:val="24"/>
        </w:rPr>
        <w:t xml:space="preserve">Os </w:t>
      </w:r>
      <w:r w:rsidR="00247384" w:rsidRPr="00247384">
        <w:rPr>
          <w:rFonts w:ascii="Arial" w:eastAsia="Arial" w:hAnsi="Arial" w:cs="Arial"/>
          <w:sz w:val="24"/>
          <w:szCs w:val="24"/>
        </w:rPr>
        <w:t>serviç</w:t>
      </w:r>
      <w:r w:rsidRPr="00247384">
        <w:rPr>
          <w:rFonts w:ascii="Arial" w:eastAsia="Arial" w:hAnsi="Arial" w:cs="Arial"/>
          <w:sz w:val="24"/>
          <w:szCs w:val="24"/>
        </w:rPr>
        <w:t xml:space="preserve">os referentes a esta </w:t>
      </w:r>
      <w:r w:rsidR="00247384" w:rsidRPr="00247384">
        <w:rPr>
          <w:rFonts w:ascii="Arial" w:eastAsia="Arial" w:hAnsi="Arial" w:cs="Arial"/>
          <w:sz w:val="24"/>
          <w:szCs w:val="24"/>
        </w:rPr>
        <w:t>contrata</w:t>
      </w:r>
      <w:r w:rsidRPr="00247384">
        <w:rPr>
          <w:rFonts w:ascii="Arial" w:eastAsia="Arial" w:hAnsi="Arial" w:cs="Arial"/>
          <w:sz w:val="24"/>
          <w:szCs w:val="24"/>
        </w:rPr>
        <w:t>ção deverão ser executados pela contratada, de acordo com as especificações abaixo:</w:t>
      </w:r>
    </w:p>
    <w:p w:rsidR="00247384" w:rsidRPr="00247384" w:rsidRDefault="00247384" w:rsidP="00247384">
      <w:pPr>
        <w:spacing w:after="0" w:line="240" w:lineRule="auto"/>
        <w:jc w:val="both"/>
        <w:rPr>
          <w:rFonts w:ascii="Arial" w:eastAsia="Times New Roman" w:hAnsi="Arial" w:cs="Arial"/>
          <w:b/>
          <w:sz w:val="24"/>
          <w:szCs w:val="24"/>
        </w:rPr>
      </w:pPr>
      <w:r w:rsidRPr="00247384">
        <w:rPr>
          <w:rFonts w:ascii="Arial" w:eastAsia="Times New Roman" w:hAnsi="Arial" w:cs="Arial"/>
          <w:sz w:val="24"/>
          <w:szCs w:val="24"/>
        </w:rPr>
        <w:tab/>
      </w:r>
      <w:proofErr w:type="gramStart"/>
      <w:r w:rsidRPr="00247384">
        <w:rPr>
          <w:rFonts w:ascii="Arial" w:eastAsia="Times New Roman" w:hAnsi="Arial" w:cs="Arial"/>
          <w:b/>
          <w:sz w:val="24"/>
          <w:szCs w:val="24"/>
        </w:rPr>
        <w:t xml:space="preserve">( </w:t>
      </w:r>
      <w:proofErr w:type="gramEnd"/>
      <w:r w:rsidRPr="00247384">
        <w:rPr>
          <w:rFonts w:ascii="Arial" w:eastAsia="Times New Roman" w:hAnsi="Arial" w:cs="Arial"/>
          <w:b/>
          <w:sz w:val="24"/>
          <w:szCs w:val="24"/>
        </w:rPr>
        <w:t>x )A contratada  possui registro em órgãos regulamentadores;</w:t>
      </w:r>
    </w:p>
    <w:p w:rsidR="00247384" w:rsidRPr="00247384" w:rsidRDefault="00247384" w:rsidP="00247384">
      <w:pPr>
        <w:spacing w:after="0" w:line="240" w:lineRule="auto"/>
        <w:ind w:firstLine="708"/>
        <w:jc w:val="both"/>
        <w:rPr>
          <w:rFonts w:ascii="Arial" w:eastAsia="Times New Roman" w:hAnsi="Arial" w:cs="Arial"/>
          <w:b/>
          <w:sz w:val="24"/>
          <w:szCs w:val="24"/>
        </w:rPr>
      </w:pPr>
      <w:proofErr w:type="gramStart"/>
      <w:r w:rsidRPr="00247384">
        <w:rPr>
          <w:rFonts w:ascii="Arial" w:eastAsia="Times New Roman" w:hAnsi="Arial" w:cs="Arial"/>
          <w:b/>
          <w:sz w:val="24"/>
          <w:szCs w:val="24"/>
        </w:rPr>
        <w:t xml:space="preserve">( </w:t>
      </w:r>
      <w:proofErr w:type="gramEnd"/>
      <w:r w:rsidRPr="00247384">
        <w:rPr>
          <w:rFonts w:ascii="Arial" w:eastAsia="Times New Roman" w:hAnsi="Arial" w:cs="Arial"/>
          <w:b/>
          <w:sz w:val="24"/>
          <w:szCs w:val="24"/>
        </w:rPr>
        <w:t>x )Possui critérios para possível execução de logística reversa;</w:t>
      </w:r>
    </w:p>
    <w:p w:rsidR="00247384" w:rsidRPr="00247384" w:rsidRDefault="00247384" w:rsidP="00247384">
      <w:pPr>
        <w:spacing w:after="0" w:line="240" w:lineRule="auto"/>
        <w:ind w:firstLine="708"/>
        <w:jc w:val="both"/>
        <w:rPr>
          <w:rFonts w:ascii="Arial" w:eastAsia="Times New Roman" w:hAnsi="Arial" w:cs="Arial"/>
          <w:b/>
          <w:sz w:val="24"/>
          <w:szCs w:val="24"/>
        </w:rPr>
      </w:pPr>
      <w:proofErr w:type="gramStart"/>
      <w:r w:rsidRPr="00247384">
        <w:rPr>
          <w:rFonts w:ascii="Arial" w:eastAsia="Times New Roman" w:hAnsi="Arial" w:cs="Arial"/>
          <w:b/>
          <w:sz w:val="24"/>
          <w:szCs w:val="24"/>
        </w:rPr>
        <w:t xml:space="preserve">( </w:t>
      </w:r>
      <w:proofErr w:type="gramEnd"/>
      <w:r w:rsidRPr="00247384">
        <w:rPr>
          <w:rFonts w:ascii="Arial" w:eastAsia="Times New Roman" w:hAnsi="Arial" w:cs="Arial"/>
          <w:b/>
          <w:sz w:val="24"/>
          <w:szCs w:val="24"/>
        </w:rPr>
        <w:t>x )Apresenta  formalmente o responsável técnico com registro no respectivo conselho (se for o caso);</w:t>
      </w:r>
    </w:p>
    <w:p w:rsidR="00247384" w:rsidRPr="00247384" w:rsidRDefault="00247384" w:rsidP="00247384">
      <w:pPr>
        <w:spacing w:after="0" w:line="240" w:lineRule="auto"/>
        <w:ind w:firstLine="708"/>
        <w:jc w:val="both"/>
        <w:rPr>
          <w:rFonts w:ascii="Arial" w:eastAsia="Times New Roman" w:hAnsi="Arial" w:cs="Arial"/>
          <w:b/>
          <w:sz w:val="24"/>
          <w:szCs w:val="24"/>
        </w:rPr>
      </w:pPr>
      <w:proofErr w:type="gramStart"/>
      <w:r w:rsidRPr="00247384">
        <w:rPr>
          <w:rFonts w:ascii="Arial" w:eastAsia="Times New Roman" w:hAnsi="Arial" w:cs="Arial"/>
          <w:b/>
          <w:sz w:val="24"/>
          <w:szCs w:val="24"/>
        </w:rPr>
        <w:t xml:space="preserve">( </w:t>
      </w:r>
      <w:proofErr w:type="gramEnd"/>
      <w:r w:rsidRPr="00247384">
        <w:rPr>
          <w:rFonts w:ascii="Arial" w:eastAsia="Times New Roman" w:hAnsi="Arial" w:cs="Arial"/>
          <w:b/>
          <w:sz w:val="24"/>
          <w:szCs w:val="24"/>
        </w:rPr>
        <w:t xml:space="preserve">x )Apresenta catálogos, folders de </w:t>
      </w:r>
      <w:r w:rsidR="00EB61A5">
        <w:rPr>
          <w:rFonts w:ascii="Arial" w:eastAsia="Times New Roman" w:hAnsi="Arial" w:cs="Arial"/>
          <w:b/>
          <w:sz w:val="24"/>
          <w:szCs w:val="24"/>
        </w:rPr>
        <w:t>serviç</w:t>
      </w:r>
      <w:r w:rsidRPr="00247384">
        <w:rPr>
          <w:rFonts w:ascii="Arial" w:eastAsia="Times New Roman" w:hAnsi="Arial" w:cs="Arial"/>
          <w:b/>
          <w:sz w:val="24"/>
          <w:szCs w:val="24"/>
        </w:rPr>
        <w:t>os;</w:t>
      </w:r>
    </w:p>
    <w:p w:rsidR="00247384" w:rsidRPr="00247384" w:rsidRDefault="00247384" w:rsidP="00247384">
      <w:pPr>
        <w:spacing w:after="0" w:line="240" w:lineRule="auto"/>
        <w:ind w:firstLine="708"/>
        <w:jc w:val="both"/>
        <w:rPr>
          <w:rFonts w:ascii="Arial" w:eastAsia="Times New Roman" w:hAnsi="Arial" w:cs="Arial"/>
          <w:b/>
          <w:sz w:val="24"/>
          <w:szCs w:val="24"/>
        </w:rPr>
      </w:pPr>
      <w:proofErr w:type="gramStart"/>
      <w:r w:rsidRPr="00247384">
        <w:rPr>
          <w:rFonts w:ascii="Arial" w:eastAsia="Times New Roman" w:hAnsi="Arial" w:cs="Arial"/>
          <w:b/>
          <w:sz w:val="24"/>
          <w:szCs w:val="24"/>
        </w:rPr>
        <w:t xml:space="preserve">( </w:t>
      </w:r>
      <w:proofErr w:type="gramEnd"/>
      <w:r w:rsidRPr="00247384">
        <w:rPr>
          <w:rFonts w:ascii="Arial" w:eastAsia="Times New Roman" w:hAnsi="Arial" w:cs="Arial"/>
          <w:b/>
          <w:sz w:val="24"/>
          <w:szCs w:val="24"/>
        </w:rPr>
        <w:t>x )Possui certificado de licença de funcionamento;</w:t>
      </w:r>
    </w:p>
    <w:p w:rsidR="00247384" w:rsidRPr="00247384" w:rsidRDefault="00247384" w:rsidP="00247384">
      <w:pPr>
        <w:spacing w:after="0" w:line="240" w:lineRule="auto"/>
        <w:ind w:firstLine="570"/>
        <w:jc w:val="both"/>
        <w:rPr>
          <w:rFonts w:ascii="Arial" w:eastAsia="Times New Roman" w:hAnsi="Arial" w:cs="Arial"/>
          <w:b/>
          <w:sz w:val="24"/>
          <w:szCs w:val="24"/>
        </w:rPr>
      </w:pPr>
      <w:r w:rsidRPr="00247384">
        <w:rPr>
          <w:rFonts w:ascii="Arial" w:eastAsia="Times New Roman" w:hAnsi="Arial" w:cs="Arial"/>
          <w:b/>
          <w:sz w:val="24"/>
          <w:szCs w:val="24"/>
        </w:rPr>
        <w:t xml:space="preserve">  </w:t>
      </w:r>
      <w:proofErr w:type="gramStart"/>
      <w:r w:rsidRPr="00247384">
        <w:rPr>
          <w:rFonts w:ascii="Arial" w:eastAsia="Times New Roman" w:hAnsi="Arial" w:cs="Arial"/>
          <w:b/>
          <w:sz w:val="24"/>
          <w:szCs w:val="24"/>
        </w:rPr>
        <w:t xml:space="preserve">( </w:t>
      </w:r>
      <w:proofErr w:type="gramEnd"/>
      <w:r w:rsidRPr="00247384">
        <w:rPr>
          <w:rFonts w:ascii="Arial" w:eastAsia="Times New Roman" w:hAnsi="Arial" w:cs="Arial"/>
          <w:b/>
          <w:sz w:val="24"/>
          <w:szCs w:val="24"/>
        </w:rPr>
        <w:t>x )Atende as demais legislações pertinentes.</w:t>
      </w:r>
    </w:p>
    <w:p w:rsidR="007E2C55" w:rsidRDefault="007E2C55">
      <w:pPr>
        <w:spacing w:after="0" w:line="240" w:lineRule="auto"/>
        <w:jc w:val="both"/>
        <w:rPr>
          <w:rFonts w:ascii="Arial" w:eastAsia="Arial" w:hAnsi="Arial" w:cs="Arial"/>
          <w:sz w:val="24"/>
          <w:szCs w:val="24"/>
        </w:rPr>
      </w:pPr>
    </w:p>
    <w:p w:rsidR="007E2C55" w:rsidRPr="00DA2111" w:rsidRDefault="005826A9">
      <w:pPr>
        <w:spacing w:after="0" w:line="240" w:lineRule="auto"/>
        <w:jc w:val="both"/>
        <w:rPr>
          <w:rFonts w:ascii="Arial" w:eastAsia="Arial" w:hAnsi="Arial" w:cs="Arial"/>
          <w:b/>
          <w:sz w:val="24"/>
          <w:szCs w:val="24"/>
        </w:rPr>
      </w:pPr>
      <w:r w:rsidRPr="00DA2111">
        <w:rPr>
          <w:rFonts w:ascii="Arial" w:eastAsia="Arial" w:hAnsi="Arial" w:cs="Arial"/>
          <w:b/>
          <w:sz w:val="24"/>
          <w:szCs w:val="24"/>
        </w:rPr>
        <w:t>4.2-</w:t>
      </w:r>
      <w:r w:rsidRPr="00DA2111">
        <w:rPr>
          <w:rFonts w:ascii="Arial" w:eastAsia="Arial" w:hAnsi="Arial" w:cs="Arial"/>
          <w:sz w:val="24"/>
          <w:szCs w:val="24"/>
        </w:rPr>
        <w:t>Para se habilitar a concorrente deve apresentar os seguintes documentos:</w:t>
      </w:r>
    </w:p>
    <w:p w:rsidR="007E2C55" w:rsidRPr="00DA2111" w:rsidRDefault="005826A9">
      <w:pPr>
        <w:spacing w:after="0" w:line="240" w:lineRule="auto"/>
        <w:jc w:val="both"/>
        <w:rPr>
          <w:rFonts w:ascii="Arial" w:eastAsia="Arial" w:hAnsi="Arial" w:cs="Arial"/>
          <w:sz w:val="24"/>
          <w:szCs w:val="24"/>
        </w:rPr>
      </w:pPr>
      <w:r w:rsidRPr="00DA2111">
        <w:rPr>
          <w:rFonts w:ascii="Arial" w:eastAsia="Arial" w:hAnsi="Arial" w:cs="Arial"/>
          <w:b/>
          <w:sz w:val="24"/>
          <w:szCs w:val="24"/>
          <w:u w:val="single"/>
        </w:rPr>
        <w:t>4.2.1-</w:t>
      </w:r>
      <w:r w:rsidRPr="00DA2111">
        <w:rPr>
          <w:rFonts w:ascii="Arial" w:eastAsia="Arial" w:hAnsi="Arial" w:cs="Arial"/>
          <w:sz w:val="24"/>
          <w:szCs w:val="24"/>
          <w:u w:val="single"/>
        </w:rPr>
        <w:t>Habilitação Jurídica</w:t>
      </w:r>
      <w:r w:rsidRPr="00DA2111">
        <w:rPr>
          <w:rFonts w:ascii="Arial" w:eastAsia="Arial" w:hAnsi="Arial" w:cs="Arial"/>
          <w:sz w:val="24"/>
          <w:szCs w:val="24"/>
        </w:rPr>
        <w:t>:</w:t>
      </w:r>
    </w:p>
    <w:p w:rsidR="007E2C55" w:rsidRPr="00DA2111" w:rsidRDefault="005826A9">
      <w:pPr>
        <w:numPr>
          <w:ilvl w:val="0"/>
          <w:numId w:val="8"/>
        </w:numPr>
        <w:pBdr>
          <w:top w:val="nil"/>
          <w:left w:val="nil"/>
          <w:bottom w:val="nil"/>
          <w:right w:val="nil"/>
          <w:between w:val="nil"/>
        </w:pBdr>
        <w:spacing w:after="0" w:line="240" w:lineRule="auto"/>
        <w:ind w:left="709"/>
        <w:rPr>
          <w:sz w:val="24"/>
          <w:szCs w:val="24"/>
        </w:rPr>
      </w:pPr>
      <w:r w:rsidRPr="00DA2111">
        <w:rPr>
          <w:rFonts w:ascii="Arial" w:eastAsia="Arial" w:hAnsi="Arial" w:cs="Arial"/>
          <w:sz w:val="24"/>
          <w:szCs w:val="24"/>
        </w:rPr>
        <w:t>Ato constitutivo, estatuto ou contrato social em vigor, acompanhado de documentos de eleição de seus administradores ou exercício da diretoria (acompanhado das alterações contratuais quando for o caso);</w:t>
      </w:r>
    </w:p>
    <w:p w:rsidR="007E2C55" w:rsidRPr="00DA2111" w:rsidRDefault="005826A9">
      <w:pPr>
        <w:numPr>
          <w:ilvl w:val="0"/>
          <w:numId w:val="8"/>
        </w:numPr>
        <w:pBdr>
          <w:top w:val="nil"/>
          <w:left w:val="nil"/>
          <w:bottom w:val="nil"/>
          <w:right w:val="nil"/>
          <w:between w:val="nil"/>
        </w:pBdr>
        <w:spacing w:after="0" w:line="240" w:lineRule="auto"/>
        <w:ind w:left="709"/>
        <w:rPr>
          <w:sz w:val="24"/>
          <w:szCs w:val="24"/>
        </w:rPr>
      </w:pPr>
      <w:r w:rsidRPr="00DA2111">
        <w:rPr>
          <w:rFonts w:ascii="Arial" w:eastAsia="Arial" w:hAnsi="Arial" w:cs="Arial"/>
          <w:sz w:val="24"/>
          <w:szCs w:val="24"/>
        </w:rPr>
        <w:t>Registro Comercial;</w:t>
      </w:r>
    </w:p>
    <w:p w:rsidR="007E2C55" w:rsidRPr="00DA2111" w:rsidRDefault="005826A9">
      <w:pPr>
        <w:numPr>
          <w:ilvl w:val="0"/>
          <w:numId w:val="8"/>
        </w:numPr>
        <w:pBdr>
          <w:top w:val="nil"/>
          <w:left w:val="nil"/>
          <w:bottom w:val="nil"/>
          <w:right w:val="nil"/>
          <w:between w:val="nil"/>
        </w:pBdr>
        <w:spacing w:after="0" w:line="240" w:lineRule="auto"/>
        <w:ind w:left="709"/>
        <w:rPr>
          <w:sz w:val="28"/>
          <w:szCs w:val="28"/>
        </w:rPr>
      </w:pPr>
      <w:r w:rsidRPr="00DA2111">
        <w:rPr>
          <w:rFonts w:ascii="Arial" w:eastAsia="Arial" w:hAnsi="Arial" w:cs="Arial"/>
          <w:sz w:val="24"/>
          <w:szCs w:val="24"/>
        </w:rPr>
        <w:t>Cédula de Identidade (representante).</w:t>
      </w:r>
    </w:p>
    <w:p w:rsidR="007E2C55" w:rsidRPr="00DA2111" w:rsidRDefault="007E2C55">
      <w:pPr>
        <w:spacing w:after="0" w:line="240" w:lineRule="auto"/>
        <w:jc w:val="both"/>
        <w:rPr>
          <w:rFonts w:ascii="Arial" w:eastAsia="Arial" w:hAnsi="Arial" w:cs="Arial"/>
          <w:b/>
          <w:sz w:val="24"/>
          <w:szCs w:val="24"/>
          <w:u w:val="single"/>
        </w:rPr>
      </w:pPr>
    </w:p>
    <w:p w:rsidR="007E2C55" w:rsidRPr="00DA2111" w:rsidRDefault="005826A9">
      <w:pPr>
        <w:spacing w:after="0" w:line="240" w:lineRule="auto"/>
        <w:jc w:val="both"/>
        <w:rPr>
          <w:rFonts w:ascii="Arial" w:eastAsia="Arial" w:hAnsi="Arial" w:cs="Arial"/>
          <w:sz w:val="24"/>
          <w:szCs w:val="24"/>
        </w:rPr>
      </w:pPr>
      <w:r w:rsidRPr="00DA2111">
        <w:rPr>
          <w:rFonts w:ascii="Arial" w:eastAsia="Arial" w:hAnsi="Arial" w:cs="Arial"/>
          <w:b/>
          <w:sz w:val="24"/>
          <w:szCs w:val="24"/>
          <w:u w:val="single"/>
        </w:rPr>
        <w:t>4.2.2-</w:t>
      </w:r>
      <w:r w:rsidRPr="00DA2111">
        <w:rPr>
          <w:rFonts w:ascii="Arial" w:eastAsia="Arial" w:hAnsi="Arial" w:cs="Arial"/>
          <w:sz w:val="24"/>
          <w:szCs w:val="24"/>
          <w:u w:val="single"/>
        </w:rPr>
        <w:t>Habilitação Fiscal, Social e Trabalhista</w:t>
      </w:r>
      <w:r w:rsidRPr="00DA2111">
        <w:rPr>
          <w:rFonts w:ascii="Arial" w:eastAsia="Arial" w:hAnsi="Arial" w:cs="Arial"/>
          <w:sz w:val="24"/>
          <w:szCs w:val="24"/>
        </w:rPr>
        <w:t>:</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lastRenderedPageBreak/>
        <w:t>CPF (representante);</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t>CNPJ para pessoas jurídicas;</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t>Prova de regularidade com a Fazenda Municipal;</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t xml:space="preserve">Prova de regularidade com a Fazenda Estadual; </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t>Prova de regularidade com a Fazenda Federal;</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t>Prova de regularidade com o FGTS;</w:t>
      </w:r>
    </w:p>
    <w:p w:rsidR="007E2C55" w:rsidRPr="00DA2111" w:rsidRDefault="005826A9">
      <w:pPr>
        <w:numPr>
          <w:ilvl w:val="0"/>
          <w:numId w:val="1"/>
        </w:numPr>
        <w:spacing w:after="0" w:line="240" w:lineRule="auto"/>
        <w:jc w:val="both"/>
        <w:rPr>
          <w:sz w:val="24"/>
          <w:szCs w:val="24"/>
        </w:rPr>
      </w:pPr>
      <w:r w:rsidRPr="00DA2111">
        <w:rPr>
          <w:rFonts w:ascii="Arial" w:eastAsia="Arial" w:hAnsi="Arial" w:cs="Arial"/>
          <w:sz w:val="24"/>
          <w:szCs w:val="24"/>
        </w:rPr>
        <w:t>Prova de regularidade com a Justiça do Trabalho.</w:t>
      </w:r>
    </w:p>
    <w:p w:rsidR="007E2C55" w:rsidRPr="00DA2111" w:rsidRDefault="007E2C55">
      <w:pPr>
        <w:spacing w:after="0" w:line="240" w:lineRule="auto"/>
        <w:jc w:val="both"/>
        <w:rPr>
          <w:rFonts w:ascii="Arial" w:eastAsia="Arial" w:hAnsi="Arial" w:cs="Arial"/>
          <w:b/>
          <w:sz w:val="24"/>
          <w:szCs w:val="24"/>
        </w:rPr>
      </w:pPr>
    </w:p>
    <w:p w:rsidR="007E2C55" w:rsidRPr="00DA2111" w:rsidRDefault="007E2C55">
      <w:pPr>
        <w:spacing w:after="0" w:line="240" w:lineRule="auto"/>
        <w:jc w:val="both"/>
        <w:rPr>
          <w:rFonts w:ascii="Arial" w:eastAsia="Arial" w:hAnsi="Arial" w:cs="Arial"/>
          <w:b/>
          <w:sz w:val="24"/>
          <w:szCs w:val="24"/>
          <w:u w:val="single"/>
        </w:rPr>
      </w:pPr>
    </w:p>
    <w:p w:rsidR="007E2C55" w:rsidRPr="00DA2111" w:rsidRDefault="005A5CCA">
      <w:pPr>
        <w:spacing w:after="0" w:line="240" w:lineRule="auto"/>
        <w:jc w:val="both"/>
        <w:rPr>
          <w:rFonts w:ascii="Arial" w:eastAsia="Arial" w:hAnsi="Arial" w:cs="Arial"/>
          <w:sz w:val="24"/>
          <w:szCs w:val="24"/>
          <w:u w:val="single"/>
        </w:rPr>
      </w:pPr>
      <w:r>
        <w:rPr>
          <w:rFonts w:ascii="Arial" w:eastAsia="Arial" w:hAnsi="Arial" w:cs="Arial"/>
          <w:b/>
          <w:sz w:val="24"/>
          <w:szCs w:val="24"/>
          <w:u w:val="single"/>
        </w:rPr>
        <w:t>4.2.3</w:t>
      </w:r>
      <w:r w:rsidR="005826A9" w:rsidRPr="00DA2111">
        <w:rPr>
          <w:rFonts w:ascii="Arial" w:eastAsia="Arial" w:hAnsi="Arial" w:cs="Arial"/>
          <w:b/>
          <w:sz w:val="24"/>
          <w:szCs w:val="24"/>
          <w:u w:val="single"/>
        </w:rPr>
        <w:t>-</w:t>
      </w:r>
      <w:r w:rsidR="005826A9" w:rsidRPr="00DA2111">
        <w:rPr>
          <w:rFonts w:ascii="Arial" w:eastAsia="Arial" w:hAnsi="Arial" w:cs="Arial"/>
          <w:sz w:val="24"/>
          <w:szCs w:val="24"/>
          <w:u w:val="single"/>
        </w:rPr>
        <w:t>Declarações:</w:t>
      </w:r>
    </w:p>
    <w:p w:rsidR="007E2C55" w:rsidRPr="00DA2111" w:rsidRDefault="005826A9">
      <w:pPr>
        <w:numPr>
          <w:ilvl w:val="0"/>
          <w:numId w:val="10"/>
        </w:numPr>
        <w:pBdr>
          <w:top w:val="nil"/>
          <w:left w:val="nil"/>
          <w:bottom w:val="nil"/>
          <w:right w:val="nil"/>
          <w:between w:val="nil"/>
        </w:pBdr>
        <w:spacing w:after="0" w:line="240" w:lineRule="auto"/>
        <w:jc w:val="both"/>
        <w:rPr>
          <w:sz w:val="24"/>
          <w:szCs w:val="24"/>
        </w:rPr>
      </w:pPr>
      <w:proofErr w:type="gramStart"/>
      <w:r w:rsidRPr="00DA2111">
        <w:rPr>
          <w:rFonts w:ascii="Arial" w:eastAsia="Arial" w:hAnsi="Arial" w:cs="Arial"/>
          <w:sz w:val="24"/>
          <w:szCs w:val="24"/>
        </w:rPr>
        <w:t>Declaração Empregador</w:t>
      </w:r>
      <w:proofErr w:type="gramEnd"/>
      <w:r w:rsidRPr="00DA2111">
        <w:rPr>
          <w:rFonts w:ascii="Arial" w:eastAsia="Arial" w:hAnsi="Arial" w:cs="Arial"/>
          <w:sz w:val="24"/>
          <w:szCs w:val="24"/>
        </w:rPr>
        <w:t xml:space="preserve"> (anexo I);</w:t>
      </w:r>
    </w:p>
    <w:p w:rsidR="007E2C55" w:rsidRPr="00DA2111" w:rsidRDefault="005826A9">
      <w:pPr>
        <w:numPr>
          <w:ilvl w:val="0"/>
          <w:numId w:val="10"/>
        </w:numPr>
        <w:pBdr>
          <w:top w:val="nil"/>
          <w:left w:val="nil"/>
          <w:bottom w:val="nil"/>
          <w:right w:val="nil"/>
          <w:between w:val="nil"/>
        </w:pBdr>
        <w:spacing w:after="0" w:line="240" w:lineRule="auto"/>
        <w:rPr>
          <w:sz w:val="24"/>
          <w:szCs w:val="24"/>
        </w:rPr>
      </w:pPr>
      <w:r w:rsidRPr="00DA2111">
        <w:rPr>
          <w:rFonts w:ascii="Arial" w:eastAsia="Arial" w:hAnsi="Arial" w:cs="Arial"/>
          <w:sz w:val="24"/>
          <w:szCs w:val="24"/>
        </w:rPr>
        <w:t>Declaração de Inexistência de Fato Impeditivo da Habilitação</w:t>
      </w:r>
      <w:r w:rsidRPr="00DA2111">
        <w:t xml:space="preserve"> (</w:t>
      </w:r>
      <w:r w:rsidRPr="00DA2111">
        <w:rPr>
          <w:rFonts w:ascii="Arial" w:eastAsia="Arial" w:hAnsi="Arial" w:cs="Arial"/>
          <w:sz w:val="24"/>
          <w:szCs w:val="24"/>
        </w:rPr>
        <w:t>anexo II);</w:t>
      </w:r>
    </w:p>
    <w:p w:rsidR="007E2C55" w:rsidRPr="00DA2111" w:rsidRDefault="005826A9">
      <w:pPr>
        <w:numPr>
          <w:ilvl w:val="0"/>
          <w:numId w:val="10"/>
        </w:numPr>
        <w:pBdr>
          <w:top w:val="nil"/>
          <w:left w:val="nil"/>
          <w:bottom w:val="nil"/>
          <w:right w:val="nil"/>
          <w:between w:val="nil"/>
        </w:pBdr>
        <w:spacing w:after="0" w:line="240" w:lineRule="auto"/>
        <w:jc w:val="both"/>
        <w:rPr>
          <w:sz w:val="24"/>
          <w:szCs w:val="24"/>
        </w:rPr>
      </w:pPr>
      <w:r w:rsidRPr="00DA2111">
        <w:rPr>
          <w:rFonts w:ascii="Arial" w:eastAsia="Arial" w:hAnsi="Arial" w:cs="Arial"/>
          <w:sz w:val="24"/>
          <w:szCs w:val="24"/>
        </w:rPr>
        <w:t>Informações de e-mail(s)</w:t>
      </w:r>
      <w:r w:rsidRPr="00DA2111">
        <w:t xml:space="preserve"> (</w:t>
      </w:r>
      <w:r w:rsidRPr="00DA2111">
        <w:rPr>
          <w:rFonts w:ascii="Arial" w:eastAsia="Arial" w:hAnsi="Arial" w:cs="Arial"/>
          <w:sz w:val="24"/>
          <w:szCs w:val="24"/>
        </w:rPr>
        <w:t>anexo III).</w:t>
      </w:r>
    </w:p>
    <w:p w:rsidR="007E2C55" w:rsidRDefault="007E2C55">
      <w:pPr>
        <w:tabs>
          <w:tab w:val="center" w:pos="4419"/>
          <w:tab w:val="right" w:pos="8838"/>
        </w:tabs>
        <w:spacing w:after="0" w:line="240" w:lineRule="auto"/>
        <w:jc w:val="both"/>
        <w:rPr>
          <w:rFonts w:ascii="Arial" w:eastAsia="Arial" w:hAnsi="Arial" w:cs="Arial"/>
          <w:b/>
          <w:sz w:val="24"/>
          <w:szCs w:val="24"/>
        </w:rPr>
      </w:pPr>
    </w:p>
    <w:p w:rsidR="007E2C55" w:rsidRPr="00813D5A" w:rsidRDefault="005826A9">
      <w:pPr>
        <w:tabs>
          <w:tab w:val="center" w:pos="4419"/>
          <w:tab w:val="right" w:pos="8838"/>
        </w:tabs>
        <w:spacing w:after="0" w:line="240" w:lineRule="auto"/>
        <w:jc w:val="both"/>
        <w:rPr>
          <w:rFonts w:ascii="Arial" w:eastAsia="Arial" w:hAnsi="Arial" w:cs="Arial"/>
          <w:b/>
          <w:sz w:val="24"/>
          <w:szCs w:val="24"/>
        </w:rPr>
      </w:pPr>
      <w:r w:rsidRPr="00813D5A">
        <w:rPr>
          <w:rFonts w:ascii="Arial" w:eastAsia="Arial" w:hAnsi="Arial" w:cs="Arial"/>
          <w:b/>
          <w:sz w:val="24"/>
          <w:szCs w:val="24"/>
        </w:rPr>
        <w:t>5 – DOS PRODUTOS, ENTREGA E SERVIÇO:</w:t>
      </w:r>
    </w:p>
    <w:p w:rsidR="007E2C55" w:rsidRPr="00813D5A" w:rsidRDefault="005826A9">
      <w:pPr>
        <w:spacing w:after="0" w:line="240" w:lineRule="auto"/>
        <w:jc w:val="both"/>
        <w:rPr>
          <w:rFonts w:ascii="Arial" w:eastAsia="Arial" w:hAnsi="Arial" w:cs="Arial"/>
          <w:sz w:val="24"/>
          <w:szCs w:val="24"/>
        </w:rPr>
      </w:pPr>
      <w:r w:rsidRPr="00813D5A">
        <w:rPr>
          <w:rFonts w:ascii="Arial" w:eastAsia="Arial" w:hAnsi="Arial" w:cs="Arial"/>
          <w:b/>
          <w:sz w:val="24"/>
          <w:szCs w:val="24"/>
        </w:rPr>
        <w:t>5.1-</w:t>
      </w:r>
      <w:r w:rsidRPr="00813D5A">
        <w:rPr>
          <w:rFonts w:ascii="Arial" w:eastAsia="Arial" w:hAnsi="Arial" w:cs="Arial"/>
          <w:sz w:val="24"/>
          <w:szCs w:val="24"/>
        </w:rPr>
        <w:t>Os serviços deverão estar de acordo com as descrições técnicas deste Termo;</w:t>
      </w:r>
    </w:p>
    <w:p w:rsidR="003D74E9" w:rsidRPr="00813D5A" w:rsidRDefault="005826A9">
      <w:pPr>
        <w:spacing w:after="0" w:line="240" w:lineRule="auto"/>
        <w:jc w:val="both"/>
        <w:rPr>
          <w:rFonts w:ascii="Arial" w:eastAsia="Arial" w:hAnsi="Arial" w:cs="Arial"/>
          <w:sz w:val="24"/>
          <w:szCs w:val="24"/>
        </w:rPr>
      </w:pPr>
      <w:r w:rsidRPr="00813D5A">
        <w:rPr>
          <w:rFonts w:ascii="Arial" w:eastAsia="Arial" w:hAnsi="Arial" w:cs="Arial"/>
          <w:b/>
          <w:sz w:val="24"/>
          <w:szCs w:val="24"/>
        </w:rPr>
        <w:t>5.2-</w:t>
      </w:r>
      <w:r w:rsidRPr="00813D5A">
        <w:rPr>
          <w:rFonts w:ascii="Arial" w:eastAsia="Arial" w:hAnsi="Arial" w:cs="Arial"/>
          <w:sz w:val="24"/>
          <w:szCs w:val="24"/>
        </w:rPr>
        <w:t>Os serviços poderão ser rejeitados, no todo ou em parte, quando em desacordo com as especificações constantes neste Termo de Referência</w:t>
      </w:r>
      <w:r w:rsidRPr="00813D5A">
        <w:t xml:space="preserve"> </w:t>
      </w:r>
      <w:r w:rsidR="003D74E9" w:rsidRPr="00813D5A">
        <w:rPr>
          <w:rFonts w:ascii="Arial" w:eastAsia="Arial" w:hAnsi="Arial" w:cs="Arial"/>
          <w:sz w:val="24"/>
          <w:szCs w:val="24"/>
        </w:rPr>
        <w:t>e na proposta</w:t>
      </w:r>
      <w:r w:rsidR="0059148C" w:rsidRPr="00813D5A">
        <w:rPr>
          <w:rFonts w:ascii="Arial" w:eastAsia="Arial" w:hAnsi="Arial" w:cs="Arial"/>
          <w:sz w:val="24"/>
          <w:szCs w:val="24"/>
        </w:rPr>
        <w:t xml:space="preserve"> de preços</w:t>
      </w:r>
      <w:r w:rsidR="003D74E9" w:rsidRPr="00813D5A">
        <w:rPr>
          <w:rFonts w:ascii="Arial" w:eastAsia="Arial" w:hAnsi="Arial" w:cs="Arial"/>
          <w:sz w:val="24"/>
          <w:szCs w:val="24"/>
        </w:rPr>
        <w:t>.</w:t>
      </w:r>
    </w:p>
    <w:p w:rsidR="007E2C55" w:rsidRPr="00813D5A" w:rsidRDefault="005826A9">
      <w:pPr>
        <w:spacing w:after="0" w:line="240" w:lineRule="auto"/>
        <w:jc w:val="both"/>
        <w:rPr>
          <w:rFonts w:ascii="Arial" w:eastAsia="Arial" w:hAnsi="Arial" w:cs="Arial"/>
          <w:sz w:val="24"/>
          <w:szCs w:val="24"/>
        </w:rPr>
      </w:pPr>
      <w:r w:rsidRPr="00813D5A">
        <w:rPr>
          <w:rFonts w:ascii="Arial" w:eastAsia="Arial" w:hAnsi="Arial" w:cs="Arial"/>
          <w:b/>
          <w:sz w:val="24"/>
          <w:szCs w:val="24"/>
        </w:rPr>
        <w:t>5.3-</w:t>
      </w:r>
      <w:r w:rsidRPr="00813D5A">
        <w:rPr>
          <w:rFonts w:ascii="Arial" w:eastAsia="Arial" w:hAnsi="Arial" w:cs="Arial"/>
          <w:sz w:val="24"/>
          <w:szCs w:val="24"/>
        </w:rPr>
        <w:t xml:space="preserve">A realização dos serviços será de acordo com a solicitação da secretaria e entregue em até 05 (cinco) dias, contados do recebimento da Autorização de Fornecimento (AF) enviada pelo setor de compras; </w:t>
      </w:r>
    </w:p>
    <w:p w:rsidR="007E2C55" w:rsidRPr="00813D5A" w:rsidRDefault="005826A9">
      <w:pPr>
        <w:spacing w:after="0" w:line="240" w:lineRule="auto"/>
        <w:jc w:val="both"/>
        <w:rPr>
          <w:rFonts w:ascii="Arial" w:eastAsia="Arial" w:hAnsi="Arial" w:cs="Arial"/>
          <w:b/>
          <w:sz w:val="24"/>
          <w:szCs w:val="24"/>
        </w:rPr>
      </w:pPr>
      <w:r w:rsidRPr="00813D5A">
        <w:rPr>
          <w:rFonts w:ascii="Arial" w:eastAsia="Arial" w:hAnsi="Arial" w:cs="Arial"/>
          <w:b/>
          <w:sz w:val="24"/>
          <w:szCs w:val="24"/>
        </w:rPr>
        <w:t>5.5-</w:t>
      </w:r>
      <w:r w:rsidRPr="00813D5A">
        <w:rPr>
          <w:rFonts w:ascii="Arial" w:eastAsia="Arial" w:hAnsi="Arial" w:cs="Arial"/>
          <w:sz w:val="24"/>
          <w:szCs w:val="24"/>
        </w:rPr>
        <w:t xml:space="preserve">Caso a CONTRATADA não possa cumprir os prazos estipulados para a </w:t>
      </w:r>
      <w:r w:rsidR="00EF65E1" w:rsidRPr="00813D5A">
        <w:rPr>
          <w:rFonts w:ascii="Arial" w:eastAsia="Arial" w:hAnsi="Arial" w:cs="Arial"/>
          <w:sz w:val="24"/>
          <w:szCs w:val="24"/>
        </w:rPr>
        <w:t>prestação dos serviços</w:t>
      </w:r>
      <w:r w:rsidRPr="00813D5A">
        <w:rPr>
          <w:rFonts w:ascii="Arial" w:eastAsia="Arial" w:hAnsi="Arial" w:cs="Arial"/>
          <w:sz w:val="24"/>
          <w:szCs w:val="24"/>
        </w:rPr>
        <w:t xml:space="preserve">, deverá apresentar justificativa por escrito, até 02 (dois) dias do vencimento do prazo de entrega do </w:t>
      </w:r>
      <w:r w:rsidR="00EF65E1" w:rsidRPr="00813D5A">
        <w:rPr>
          <w:rFonts w:ascii="Arial" w:eastAsia="Arial" w:hAnsi="Arial" w:cs="Arial"/>
          <w:sz w:val="24"/>
          <w:szCs w:val="24"/>
        </w:rPr>
        <w:t>serviço</w:t>
      </w:r>
      <w:r w:rsidRPr="00813D5A">
        <w:rPr>
          <w:rFonts w:ascii="Arial" w:eastAsia="Arial" w:hAnsi="Arial" w:cs="Arial"/>
          <w:sz w:val="24"/>
          <w:szCs w:val="24"/>
        </w:rPr>
        <w:t>, ficando a critério d</w:t>
      </w:r>
      <w:r w:rsidR="00813D5A">
        <w:rPr>
          <w:rFonts w:ascii="Arial" w:eastAsia="Arial" w:hAnsi="Arial" w:cs="Arial"/>
          <w:sz w:val="24"/>
          <w:szCs w:val="24"/>
        </w:rPr>
        <w:t>a Compromitente a sua aceitação.</w:t>
      </w:r>
    </w:p>
    <w:p w:rsidR="007E2C55" w:rsidRDefault="007E2C55">
      <w:pPr>
        <w:tabs>
          <w:tab w:val="center" w:pos="4419"/>
          <w:tab w:val="right" w:pos="8838"/>
        </w:tabs>
        <w:spacing w:after="0" w:line="240" w:lineRule="auto"/>
        <w:ind w:left="426" w:hanging="426"/>
        <w:jc w:val="both"/>
        <w:rPr>
          <w:rFonts w:ascii="Arial" w:eastAsia="Arial" w:hAnsi="Arial" w:cs="Arial"/>
          <w:b/>
          <w:sz w:val="24"/>
          <w:szCs w:val="24"/>
        </w:rPr>
      </w:pPr>
    </w:p>
    <w:p w:rsidR="007E2C55" w:rsidRPr="00014193" w:rsidRDefault="005826A9">
      <w:pPr>
        <w:tabs>
          <w:tab w:val="center" w:pos="4419"/>
          <w:tab w:val="right" w:pos="8838"/>
        </w:tabs>
        <w:spacing w:after="0" w:line="240" w:lineRule="auto"/>
        <w:ind w:left="426" w:hanging="426"/>
        <w:jc w:val="both"/>
        <w:rPr>
          <w:rFonts w:ascii="Arial" w:eastAsia="Arial" w:hAnsi="Arial" w:cs="Arial"/>
          <w:b/>
          <w:sz w:val="24"/>
          <w:szCs w:val="24"/>
        </w:rPr>
      </w:pPr>
      <w:r w:rsidRPr="00014193">
        <w:rPr>
          <w:rFonts w:ascii="Arial" w:eastAsia="Arial" w:hAnsi="Arial" w:cs="Arial"/>
          <w:b/>
          <w:sz w:val="24"/>
          <w:szCs w:val="24"/>
        </w:rPr>
        <w:t>6 – GESTÃO DO CONTRATO:</w:t>
      </w:r>
    </w:p>
    <w:p w:rsidR="007E2C55" w:rsidRPr="00014193" w:rsidRDefault="005826A9">
      <w:pPr>
        <w:spacing w:after="0" w:line="240" w:lineRule="auto"/>
        <w:jc w:val="both"/>
        <w:rPr>
          <w:rFonts w:ascii="Arial" w:eastAsia="Arial" w:hAnsi="Arial" w:cs="Arial"/>
          <w:sz w:val="24"/>
          <w:szCs w:val="24"/>
        </w:rPr>
      </w:pPr>
      <w:r w:rsidRPr="00014193">
        <w:rPr>
          <w:rFonts w:ascii="Arial" w:eastAsia="Arial" w:hAnsi="Arial" w:cs="Arial"/>
          <w:b/>
          <w:sz w:val="24"/>
          <w:szCs w:val="24"/>
        </w:rPr>
        <w:t>6.1-</w:t>
      </w:r>
      <w:r w:rsidRPr="00014193">
        <w:rPr>
          <w:rFonts w:ascii="Arial" w:eastAsia="Arial" w:hAnsi="Arial" w:cs="Arial"/>
          <w:sz w:val="24"/>
          <w:szCs w:val="24"/>
        </w:rPr>
        <w:t>Os serviços serão acompanhados e obrigatoriamente e fisca</w:t>
      </w:r>
      <w:r w:rsidR="00ED092C" w:rsidRPr="00014193">
        <w:rPr>
          <w:rFonts w:ascii="Arial" w:eastAsia="Arial" w:hAnsi="Arial" w:cs="Arial"/>
          <w:sz w:val="24"/>
          <w:szCs w:val="24"/>
        </w:rPr>
        <w:t>lizados na figura do servidor: o</w:t>
      </w:r>
      <w:r w:rsidRPr="00014193">
        <w:rPr>
          <w:rFonts w:ascii="Arial" w:eastAsia="Arial" w:hAnsi="Arial" w:cs="Arial"/>
          <w:sz w:val="24"/>
          <w:szCs w:val="24"/>
        </w:rPr>
        <w:t xml:space="preserve"> </w:t>
      </w:r>
      <w:r w:rsidRPr="00014193">
        <w:rPr>
          <w:rFonts w:ascii="Arial" w:eastAsia="Arial" w:hAnsi="Arial" w:cs="Arial"/>
          <w:b/>
          <w:sz w:val="24"/>
          <w:szCs w:val="24"/>
        </w:rPr>
        <w:t xml:space="preserve">Sr. </w:t>
      </w:r>
      <w:r w:rsidR="00ED092C" w:rsidRPr="00014193">
        <w:rPr>
          <w:rFonts w:ascii="Arial" w:eastAsia="Arial" w:hAnsi="Arial" w:cs="Arial"/>
          <w:b/>
          <w:sz w:val="24"/>
          <w:szCs w:val="24"/>
        </w:rPr>
        <w:t>Carlos Eduardo Almeida Janeiro</w:t>
      </w:r>
      <w:r w:rsidRPr="00014193">
        <w:rPr>
          <w:rFonts w:ascii="Arial" w:eastAsia="Arial" w:hAnsi="Arial" w:cs="Arial"/>
          <w:b/>
          <w:sz w:val="24"/>
          <w:szCs w:val="24"/>
        </w:rPr>
        <w:t xml:space="preserve"> – </w:t>
      </w:r>
      <w:r w:rsidR="00ED092C" w:rsidRPr="00014193">
        <w:rPr>
          <w:rFonts w:ascii="Arial" w:eastAsia="Arial" w:hAnsi="Arial" w:cs="Arial"/>
          <w:b/>
          <w:sz w:val="24"/>
          <w:szCs w:val="24"/>
        </w:rPr>
        <w:t>Diretor da Divisão de Recursos Humanos</w:t>
      </w:r>
      <w:r w:rsidRPr="00014193">
        <w:rPr>
          <w:rFonts w:ascii="Arial" w:eastAsia="Arial" w:hAnsi="Arial" w:cs="Arial"/>
          <w:b/>
          <w:sz w:val="24"/>
          <w:szCs w:val="24"/>
        </w:rPr>
        <w:t>,</w:t>
      </w:r>
      <w:r w:rsidRPr="00014193">
        <w:rPr>
          <w:rFonts w:ascii="Arial" w:eastAsia="Arial" w:hAnsi="Arial" w:cs="Arial"/>
          <w:sz w:val="24"/>
          <w:szCs w:val="24"/>
        </w:rPr>
        <w:t xml:space="preserve">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rsidR="007E2C55" w:rsidRPr="00C9116E" w:rsidRDefault="007E2C55">
      <w:pPr>
        <w:tabs>
          <w:tab w:val="center" w:pos="4419"/>
          <w:tab w:val="right" w:pos="8838"/>
        </w:tabs>
        <w:spacing w:after="0" w:line="240" w:lineRule="auto"/>
        <w:jc w:val="both"/>
        <w:rPr>
          <w:rFonts w:ascii="Arial" w:eastAsia="Arial" w:hAnsi="Arial" w:cs="Arial"/>
          <w:b/>
          <w:sz w:val="24"/>
          <w:szCs w:val="24"/>
        </w:rPr>
      </w:pPr>
    </w:p>
    <w:p w:rsidR="007E2C55" w:rsidRPr="00C9116E" w:rsidRDefault="005826A9">
      <w:pPr>
        <w:tabs>
          <w:tab w:val="center" w:pos="4419"/>
          <w:tab w:val="right" w:pos="8838"/>
        </w:tabs>
        <w:spacing w:after="0" w:line="240" w:lineRule="auto"/>
        <w:jc w:val="both"/>
        <w:rPr>
          <w:rFonts w:ascii="Arial" w:eastAsia="Arial" w:hAnsi="Arial" w:cs="Arial"/>
          <w:b/>
          <w:sz w:val="24"/>
          <w:szCs w:val="24"/>
        </w:rPr>
      </w:pPr>
      <w:r w:rsidRPr="00C9116E">
        <w:rPr>
          <w:rFonts w:ascii="Arial" w:eastAsia="Arial" w:hAnsi="Arial" w:cs="Arial"/>
          <w:b/>
          <w:sz w:val="24"/>
          <w:szCs w:val="24"/>
        </w:rPr>
        <w:t>7 – CRITÉRIOS DE PAGAMENTO:</w:t>
      </w:r>
    </w:p>
    <w:p w:rsidR="007E2C55" w:rsidRPr="00C9116E" w:rsidRDefault="005826A9">
      <w:pPr>
        <w:tabs>
          <w:tab w:val="center" w:pos="4419"/>
          <w:tab w:val="right" w:pos="8838"/>
        </w:tabs>
        <w:spacing w:after="0" w:line="240" w:lineRule="auto"/>
        <w:jc w:val="both"/>
        <w:rPr>
          <w:rFonts w:ascii="Arial" w:eastAsia="Arial" w:hAnsi="Arial" w:cs="Arial"/>
          <w:sz w:val="24"/>
          <w:szCs w:val="24"/>
        </w:rPr>
      </w:pPr>
      <w:r w:rsidRPr="00C9116E">
        <w:rPr>
          <w:rFonts w:ascii="Arial" w:eastAsia="Arial" w:hAnsi="Arial" w:cs="Arial"/>
          <w:b/>
          <w:sz w:val="24"/>
          <w:szCs w:val="24"/>
        </w:rPr>
        <w:t>7.1-</w:t>
      </w:r>
      <w:r w:rsidRPr="00C9116E">
        <w:rPr>
          <w:rFonts w:ascii="Arial" w:eastAsia="Arial" w:hAnsi="Arial" w:cs="Arial"/>
          <w:sz w:val="24"/>
          <w:szCs w:val="24"/>
        </w:rPr>
        <w:t xml:space="preserve">O preço contratado será pago de acordo com as </w:t>
      </w:r>
      <w:proofErr w:type="spellStart"/>
      <w:r w:rsidRPr="00C9116E">
        <w:rPr>
          <w:rFonts w:ascii="Arial" w:eastAsia="Arial" w:hAnsi="Arial" w:cs="Arial"/>
          <w:sz w:val="24"/>
          <w:szCs w:val="24"/>
        </w:rPr>
        <w:t>AF’s</w:t>
      </w:r>
      <w:proofErr w:type="spellEnd"/>
      <w:r w:rsidRPr="00C9116E">
        <w:rPr>
          <w:rFonts w:ascii="Arial" w:eastAsia="Arial" w:hAnsi="Arial" w:cs="Arial"/>
          <w:sz w:val="24"/>
          <w:szCs w:val="24"/>
        </w:rPr>
        <w:t xml:space="preserve"> (Autorizações de Fornecimento) emitidas pelo departamento de compras do município atendidas </w:t>
      </w:r>
      <w:proofErr w:type="gramStart"/>
      <w:r w:rsidRPr="00C9116E">
        <w:rPr>
          <w:rFonts w:ascii="Arial" w:eastAsia="Arial" w:hAnsi="Arial" w:cs="Arial"/>
          <w:sz w:val="24"/>
          <w:szCs w:val="24"/>
        </w:rPr>
        <w:t>as</w:t>
      </w:r>
      <w:proofErr w:type="gramEnd"/>
      <w:r w:rsidRPr="00C9116E">
        <w:rPr>
          <w:rFonts w:ascii="Arial" w:eastAsia="Arial" w:hAnsi="Arial" w:cs="Arial"/>
          <w:sz w:val="24"/>
          <w:szCs w:val="24"/>
        </w:rPr>
        <w:t xml:space="preserve"> formalidades estabelecidas pelo art.60 e ss. da lei ordinária nº4320/1964, principalmente quanto a liquidação da despesa.</w:t>
      </w:r>
    </w:p>
    <w:p w:rsidR="007E2C55" w:rsidRDefault="005826A9">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7.2-</w:t>
      </w:r>
      <w:r>
        <w:rPr>
          <w:rFonts w:ascii="Arial" w:eastAsia="Arial" w:hAnsi="Arial" w:cs="Arial"/>
          <w:sz w:val="24"/>
          <w:szCs w:val="24"/>
        </w:rPr>
        <w:t xml:space="preserve">O pagamento será efetivado conforme cronograma de pagamentos expedidos mensalmente pela Administração e em atenção </w:t>
      </w:r>
      <w:proofErr w:type="gramStart"/>
      <w:r>
        <w:rPr>
          <w:rFonts w:ascii="Arial" w:eastAsia="Arial" w:hAnsi="Arial" w:cs="Arial"/>
          <w:sz w:val="24"/>
          <w:szCs w:val="24"/>
        </w:rPr>
        <w:t>a</w:t>
      </w:r>
      <w:proofErr w:type="gramEnd"/>
      <w:r>
        <w:rPr>
          <w:rFonts w:ascii="Arial" w:eastAsia="Arial" w:hAnsi="Arial" w:cs="Arial"/>
          <w:sz w:val="24"/>
          <w:szCs w:val="24"/>
        </w:rPr>
        <w:t xml:space="preserve"> ordem legal. Em regra, o pagamento será efetuado nos dias 10, 20 ou 30 do mês subsequente ao da apresentação do documento fiscal de cobrança.</w:t>
      </w:r>
    </w:p>
    <w:p w:rsidR="007E2C55" w:rsidRDefault="005826A9" w:rsidP="00487F81">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7.3-</w:t>
      </w:r>
      <w:r>
        <w:rPr>
          <w:rFonts w:ascii="Arial" w:eastAsia="Arial" w:hAnsi="Arial" w:cs="Arial"/>
          <w:sz w:val="24"/>
          <w:szCs w:val="24"/>
        </w:rPr>
        <w:t>Na eventualidade de o CONTRATADO paralisar a execução do objeto previsto neste Termo, por qualquer motivo, também serão suspensos os pagamentos ainda não realizados.</w:t>
      </w:r>
    </w:p>
    <w:p w:rsidR="007E2C55" w:rsidRDefault="007E2C55">
      <w:pPr>
        <w:tabs>
          <w:tab w:val="center" w:pos="4419"/>
          <w:tab w:val="right" w:pos="8838"/>
        </w:tabs>
        <w:spacing w:after="0" w:line="240" w:lineRule="auto"/>
        <w:ind w:left="405"/>
        <w:jc w:val="both"/>
        <w:rPr>
          <w:rFonts w:ascii="Arial" w:eastAsia="Arial" w:hAnsi="Arial" w:cs="Arial"/>
          <w:sz w:val="24"/>
          <w:szCs w:val="24"/>
        </w:rPr>
      </w:pPr>
    </w:p>
    <w:p w:rsidR="007E2C55" w:rsidRDefault="005826A9">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8 – FORMA E CRITÉRIOS DE SELEÇÃO DO FORNECEDOR:</w:t>
      </w:r>
    </w:p>
    <w:p w:rsidR="007E2C55" w:rsidRDefault="005826A9">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8.1-Menor preço por Item</w:t>
      </w:r>
      <w:r>
        <w:rPr>
          <w:rFonts w:ascii="Arial" w:eastAsia="Arial" w:hAnsi="Arial" w:cs="Arial"/>
          <w:sz w:val="24"/>
          <w:szCs w:val="24"/>
        </w:rPr>
        <w:t>, conforme proposta a ser apresentada modelo (anexo IV).</w:t>
      </w:r>
    </w:p>
    <w:p w:rsidR="007E2C55" w:rsidRDefault="007E2C55">
      <w:pPr>
        <w:tabs>
          <w:tab w:val="center" w:pos="4419"/>
          <w:tab w:val="right" w:pos="8838"/>
        </w:tabs>
        <w:spacing w:after="0" w:line="240" w:lineRule="auto"/>
        <w:jc w:val="both"/>
        <w:rPr>
          <w:rFonts w:ascii="Arial" w:eastAsia="Arial" w:hAnsi="Arial" w:cs="Arial"/>
          <w:sz w:val="24"/>
          <w:szCs w:val="24"/>
        </w:rPr>
      </w:pPr>
    </w:p>
    <w:p w:rsidR="007E2C55" w:rsidRDefault="005826A9">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9 – DA APRESENTAÇÃO DO ENVELOPE OU ARQUIVO CONTENDO OS DOCUMENTOS E PROPOSTA:</w:t>
      </w:r>
      <w:r>
        <w:rPr>
          <w:rFonts w:ascii="Arial" w:eastAsia="Arial" w:hAnsi="Arial" w:cs="Arial"/>
          <w:sz w:val="24"/>
          <w:szCs w:val="24"/>
        </w:rPr>
        <w:t xml:space="preserve"> </w:t>
      </w:r>
    </w:p>
    <w:p w:rsidR="007E2C55" w:rsidRDefault="005826A9">
      <w:pPr>
        <w:widowControl w:val="0"/>
        <w:tabs>
          <w:tab w:val="left" w:pos="750"/>
        </w:tabs>
        <w:spacing w:after="0" w:line="240" w:lineRule="auto"/>
        <w:ind w:right="179"/>
        <w:jc w:val="both"/>
        <w:rPr>
          <w:b/>
        </w:rPr>
      </w:pPr>
      <w:r>
        <w:rPr>
          <w:rFonts w:ascii="Arial" w:eastAsia="Arial" w:hAnsi="Arial" w:cs="Arial"/>
          <w:b/>
          <w:sz w:val="24"/>
          <w:szCs w:val="24"/>
        </w:rPr>
        <w:lastRenderedPageBreak/>
        <w:t>9.1-</w:t>
      </w:r>
      <w:r>
        <w:rPr>
          <w:rFonts w:ascii="Arial" w:eastAsia="Arial" w:hAnsi="Arial" w:cs="Arial"/>
          <w:sz w:val="24"/>
          <w:szCs w:val="24"/>
        </w:rPr>
        <w:t xml:space="preserve">O envelope ou arquivo deverão ser encaminhados impreterivelmente até o dia, horário e endereço previstos no aviso de recebimento constante no endereço  </w:t>
      </w:r>
      <w:hyperlink r:id="rId8">
        <w:r>
          <w:rPr>
            <w:b/>
            <w:color w:val="0000FF"/>
            <w:u w:val="single"/>
          </w:rPr>
          <w:t>https://www.belmirobraga.mg.gov.br/avisos-de-dispensa-de-licitacao</w:t>
        </w:r>
      </w:hyperlink>
      <w:r>
        <w:rPr>
          <w:b/>
        </w:rPr>
        <w:t>.</w:t>
      </w:r>
    </w:p>
    <w:p w:rsidR="007E2C55" w:rsidRDefault="005826A9">
      <w:pPr>
        <w:widowControl w:val="0"/>
        <w:tabs>
          <w:tab w:val="left" w:pos="746"/>
        </w:tabs>
        <w:spacing w:after="0" w:line="240" w:lineRule="auto"/>
        <w:ind w:right="178"/>
        <w:jc w:val="both"/>
        <w:rPr>
          <w:rFonts w:ascii="Arial" w:eastAsia="Arial" w:hAnsi="Arial" w:cs="Arial"/>
          <w:sz w:val="24"/>
          <w:szCs w:val="24"/>
        </w:rPr>
      </w:pPr>
      <w:r>
        <w:rPr>
          <w:rFonts w:ascii="Arial" w:eastAsia="Arial" w:hAnsi="Arial" w:cs="Arial"/>
          <w:b/>
          <w:sz w:val="24"/>
          <w:szCs w:val="24"/>
        </w:rPr>
        <w:t>9.2-</w:t>
      </w:r>
      <w:r>
        <w:rPr>
          <w:rFonts w:ascii="Arial" w:eastAsia="Arial" w:hAnsi="Arial" w:cs="Arial"/>
          <w:sz w:val="24"/>
          <w:szCs w:val="24"/>
        </w:rPr>
        <w:t>Quaisquer envelopes ou arquivos que cheguem ao conhecimento da ADMINISTRAÇÃO após os prazos previstos, não serão abertos ou aceitos, ainda que por motivo atribuível a terceiros como correios ou queda de energia, problemas de rede, provedor ou quaisquer outros que impeçam a chegada pontual de toda a documentação.</w:t>
      </w:r>
    </w:p>
    <w:p w:rsidR="007E2C55" w:rsidRDefault="005826A9">
      <w:pPr>
        <w:widowControl w:val="0"/>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b/>
          <w:color w:val="000000"/>
          <w:sz w:val="24"/>
          <w:szCs w:val="24"/>
        </w:rPr>
        <w:t>9.3-</w:t>
      </w:r>
      <w:r>
        <w:rPr>
          <w:rFonts w:ascii="Arial" w:eastAsia="Arial" w:hAnsi="Arial" w:cs="Arial"/>
          <w:color w:val="000000"/>
          <w:sz w:val="24"/>
          <w:szCs w:val="24"/>
        </w:rPr>
        <w:t>O interessado que entregar:</w:t>
      </w:r>
    </w:p>
    <w:p w:rsidR="007E2C55" w:rsidRPr="00D76490" w:rsidRDefault="005826A9">
      <w:pPr>
        <w:widowControl w:val="0"/>
        <w:tabs>
          <w:tab w:val="left" w:pos="607"/>
        </w:tabs>
        <w:spacing w:after="0" w:line="240" w:lineRule="auto"/>
        <w:jc w:val="both"/>
        <w:rPr>
          <w:rFonts w:ascii="Arial" w:eastAsia="Arial" w:hAnsi="Arial" w:cs="Arial"/>
          <w:color w:val="FF0000"/>
          <w:sz w:val="24"/>
          <w:szCs w:val="24"/>
        </w:rPr>
      </w:pPr>
      <w:r>
        <w:rPr>
          <w:rFonts w:ascii="Arial" w:eastAsia="Arial" w:hAnsi="Arial" w:cs="Arial"/>
          <w:b/>
          <w:sz w:val="24"/>
          <w:szCs w:val="24"/>
        </w:rPr>
        <w:t>9.3.1-</w:t>
      </w:r>
      <w:r>
        <w:rPr>
          <w:rFonts w:ascii="Arial" w:eastAsia="Arial" w:hAnsi="Arial" w:cs="Arial"/>
          <w:sz w:val="24"/>
          <w:szCs w:val="24"/>
        </w:rPr>
        <w:t>Quando em meio físico: em envelope lacrado e também assinado em suas emendas com o título:</w:t>
      </w:r>
    </w:p>
    <w:p w:rsidR="007E2C55" w:rsidRPr="00EE6463" w:rsidRDefault="005826A9">
      <w:pPr>
        <w:widowControl w:val="0"/>
        <w:pBdr>
          <w:top w:val="single" w:sz="4" w:space="1" w:color="000000"/>
          <w:left w:val="single" w:sz="4" w:space="4" w:color="000000"/>
          <w:bottom w:val="single" w:sz="4" w:space="1" w:color="000000"/>
          <w:right w:val="single" w:sz="4" w:space="4" w:color="000000"/>
          <w:between w:val="nil"/>
        </w:pBdr>
        <w:spacing w:after="0" w:line="240" w:lineRule="auto"/>
        <w:jc w:val="center"/>
        <w:rPr>
          <w:rFonts w:ascii="Arial" w:eastAsia="Arial" w:hAnsi="Arial" w:cs="Arial"/>
          <w:b/>
          <w:sz w:val="24"/>
          <w:szCs w:val="24"/>
        </w:rPr>
      </w:pPr>
      <w:r w:rsidRPr="00EE6463">
        <w:rPr>
          <w:rFonts w:ascii="Arial" w:eastAsia="Arial" w:hAnsi="Arial" w:cs="Arial"/>
          <w:b/>
          <w:sz w:val="24"/>
          <w:szCs w:val="24"/>
        </w:rPr>
        <w:t>RAZÃO SOCIAL DO LICITANTE:</w:t>
      </w:r>
    </w:p>
    <w:p w:rsidR="007E2C55" w:rsidRPr="00EE6463" w:rsidRDefault="005826A9">
      <w:pPr>
        <w:widowControl w:val="0"/>
        <w:pBdr>
          <w:top w:val="single" w:sz="4" w:space="1" w:color="000000"/>
          <w:left w:val="single" w:sz="4" w:space="4" w:color="000000"/>
          <w:bottom w:val="single" w:sz="4" w:space="1" w:color="000000"/>
          <w:right w:val="single" w:sz="4" w:space="4" w:color="000000"/>
          <w:between w:val="nil"/>
        </w:pBdr>
        <w:spacing w:after="0" w:line="240" w:lineRule="auto"/>
        <w:jc w:val="center"/>
        <w:rPr>
          <w:rFonts w:ascii="Arial" w:eastAsia="Arial" w:hAnsi="Arial" w:cs="Arial"/>
          <w:b/>
          <w:sz w:val="24"/>
          <w:szCs w:val="24"/>
        </w:rPr>
      </w:pPr>
      <w:r w:rsidRPr="00EE6463">
        <w:rPr>
          <w:rFonts w:ascii="Arial" w:eastAsia="Arial" w:hAnsi="Arial" w:cs="Arial"/>
          <w:b/>
          <w:sz w:val="24"/>
          <w:szCs w:val="24"/>
        </w:rPr>
        <w:t>CNPJ:</w:t>
      </w:r>
    </w:p>
    <w:p w:rsidR="007E2C55" w:rsidRPr="00EE6463" w:rsidRDefault="00074AA0">
      <w:pPr>
        <w:widowControl w:val="0"/>
        <w:pBdr>
          <w:top w:val="single" w:sz="4" w:space="1" w:color="000000"/>
          <w:left w:val="single" w:sz="4" w:space="4" w:color="000000"/>
          <w:bottom w:val="single" w:sz="4" w:space="1" w:color="000000"/>
          <w:right w:val="single" w:sz="4" w:space="4" w:color="000000"/>
          <w:between w:val="nil"/>
        </w:pBdr>
        <w:spacing w:after="0" w:line="240" w:lineRule="auto"/>
        <w:jc w:val="center"/>
        <w:rPr>
          <w:rFonts w:ascii="Arial" w:eastAsia="Arial" w:hAnsi="Arial" w:cs="Arial"/>
          <w:b/>
          <w:sz w:val="24"/>
          <w:szCs w:val="24"/>
        </w:rPr>
      </w:pPr>
      <w:r w:rsidRPr="00EE6463">
        <w:rPr>
          <w:rFonts w:ascii="Arial" w:eastAsia="Arial" w:hAnsi="Arial" w:cs="Arial"/>
          <w:b/>
          <w:sz w:val="24"/>
          <w:szCs w:val="24"/>
        </w:rPr>
        <w:t>DISPENSA Nº 016</w:t>
      </w:r>
      <w:r w:rsidR="005826A9" w:rsidRPr="00EE6463">
        <w:rPr>
          <w:rFonts w:ascii="Arial" w:eastAsia="Arial" w:hAnsi="Arial" w:cs="Arial"/>
          <w:b/>
          <w:sz w:val="24"/>
          <w:szCs w:val="24"/>
        </w:rPr>
        <w:t>/2025</w:t>
      </w:r>
    </w:p>
    <w:p w:rsidR="007E2C55" w:rsidRPr="00EE6463" w:rsidRDefault="005826A9">
      <w:pPr>
        <w:widowControl w:val="0"/>
        <w:pBdr>
          <w:top w:val="single" w:sz="4" w:space="1" w:color="000000"/>
          <w:left w:val="single" w:sz="4" w:space="4" w:color="000000"/>
          <w:bottom w:val="single" w:sz="4" w:space="1" w:color="000000"/>
          <w:right w:val="single" w:sz="4" w:space="4" w:color="000000"/>
          <w:between w:val="nil"/>
        </w:pBdr>
        <w:spacing w:after="0" w:line="240" w:lineRule="auto"/>
        <w:jc w:val="center"/>
        <w:rPr>
          <w:rFonts w:ascii="Arial" w:eastAsia="Arial" w:hAnsi="Arial" w:cs="Arial"/>
          <w:b/>
          <w:sz w:val="24"/>
          <w:szCs w:val="24"/>
        </w:rPr>
      </w:pPr>
      <w:r w:rsidRPr="00EE6463">
        <w:rPr>
          <w:rFonts w:ascii="Arial" w:eastAsia="Arial" w:hAnsi="Arial" w:cs="Arial"/>
          <w:b/>
          <w:sz w:val="24"/>
          <w:szCs w:val="24"/>
        </w:rPr>
        <w:t>DOCUMENTAÇÃO/PROPOSTA</w:t>
      </w:r>
    </w:p>
    <w:p w:rsidR="007E2C55" w:rsidRDefault="005826A9">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9.3.2-</w:t>
      </w:r>
      <w:r>
        <w:rPr>
          <w:rFonts w:ascii="Arial" w:eastAsia="Arial" w:hAnsi="Arial" w:cs="Arial"/>
          <w:sz w:val="24"/>
          <w:szCs w:val="24"/>
        </w:rPr>
        <w:t>Quando em meio digital: em arquivo parametrizado assinado podendo ser de forma digital ou assinado de forma manual e escameado, o e-mail deverá ser identificado da seguinte forma:</w:t>
      </w:r>
    </w:p>
    <w:p w:rsidR="007E2C55" w:rsidRPr="00074AA0" w:rsidRDefault="00074AA0" w:rsidP="00D76490">
      <w:pPr>
        <w:pBdr>
          <w:top w:val="single" w:sz="4" w:space="6" w:color="000000"/>
          <w:left w:val="single" w:sz="4" w:space="4" w:color="000000"/>
          <w:bottom w:val="single" w:sz="4" w:space="1" w:color="000000"/>
          <w:right w:val="single" w:sz="4" w:space="4" w:color="000000"/>
        </w:pBdr>
        <w:tabs>
          <w:tab w:val="center" w:pos="4419"/>
          <w:tab w:val="right" w:pos="8838"/>
        </w:tabs>
        <w:spacing w:after="0" w:line="240" w:lineRule="auto"/>
        <w:jc w:val="center"/>
        <w:rPr>
          <w:rFonts w:ascii="Arial" w:eastAsia="Arial" w:hAnsi="Arial" w:cs="Arial"/>
          <w:b/>
          <w:sz w:val="24"/>
          <w:szCs w:val="24"/>
        </w:rPr>
      </w:pPr>
      <w:r w:rsidRPr="00074AA0">
        <w:rPr>
          <w:rFonts w:ascii="Arial" w:eastAsia="Arial" w:hAnsi="Arial" w:cs="Arial"/>
          <w:b/>
          <w:sz w:val="24"/>
          <w:szCs w:val="24"/>
        </w:rPr>
        <w:t>DISPENSA Nº 016</w:t>
      </w:r>
      <w:r w:rsidR="005826A9" w:rsidRPr="00074AA0">
        <w:rPr>
          <w:rFonts w:ascii="Arial" w:eastAsia="Arial" w:hAnsi="Arial" w:cs="Arial"/>
          <w:b/>
          <w:sz w:val="24"/>
          <w:szCs w:val="24"/>
        </w:rPr>
        <w:t xml:space="preserve">/2025 </w:t>
      </w:r>
    </w:p>
    <w:p w:rsidR="007E2C55" w:rsidRPr="00074AA0" w:rsidRDefault="005826A9" w:rsidP="00D76490">
      <w:pPr>
        <w:pBdr>
          <w:top w:val="single" w:sz="4" w:space="6" w:color="000000"/>
          <w:left w:val="single" w:sz="4" w:space="4" w:color="000000"/>
          <w:bottom w:val="single" w:sz="4" w:space="1" w:color="000000"/>
          <w:right w:val="single" w:sz="4" w:space="4" w:color="000000"/>
        </w:pBdr>
        <w:tabs>
          <w:tab w:val="center" w:pos="4419"/>
          <w:tab w:val="right" w:pos="8838"/>
        </w:tabs>
        <w:spacing w:after="0" w:line="240" w:lineRule="auto"/>
        <w:jc w:val="center"/>
        <w:rPr>
          <w:rFonts w:ascii="Arial" w:eastAsia="Arial" w:hAnsi="Arial" w:cs="Arial"/>
          <w:b/>
          <w:sz w:val="24"/>
          <w:szCs w:val="24"/>
        </w:rPr>
      </w:pPr>
      <w:r w:rsidRPr="00074AA0">
        <w:rPr>
          <w:rFonts w:ascii="Arial" w:eastAsia="Arial" w:hAnsi="Arial" w:cs="Arial"/>
          <w:sz w:val="20"/>
          <w:szCs w:val="20"/>
        </w:rPr>
        <w:t xml:space="preserve"> </w:t>
      </w:r>
      <w:r w:rsidRPr="00074AA0">
        <w:rPr>
          <w:rFonts w:ascii="Arial" w:eastAsia="Arial" w:hAnsi="Arial" w:cs="Arial"/>
          <w:b/>
          <w:sz w:val="24"/>
          <w:szCs w:val="24"/>
        </w:rPr>
        <w:t>APRESENTAÇÃO DE DOCUMENTAÇÃO/PROPOSTA</w:t>
      </w:r>
    </w:p>
    <w:p w:rsidR="007E2C55" w:rsidRDefault="007E2C55">
      <w:pPr>
        <w:tabs>
          <w:tab w:val="center" w:pos="4419"/>
          <w:tab w:val="right" w:pos="8838"/>
        </w:tabs>
        <w:spacing w:after="0" w:line="240" w:lineRule="auto"/>
        <w:jc w:val="both"/>
        <w:rPr>
          <w:rFonts w:ascii="Arial" w:eastAsia="Arial" w:hAnsi="Arial" w:cs="Arial"/>
          <w:b/>
          <w:sz w:val="24"/>
          <w:szCs w:val="24"/>
        </w:rPr>
      </w:pPr>
    </w:p>
    <w:p w:rsidR="007E2C55" w:rsidRDefault="005826A9">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10 – ESTIMATIVAS DO VALOR DA CONTRATAÇÃO:</w:t>
      </w:r>
      <w:r>
        <w:rPr>
          <w:rFonts w:ascii="Arial" w:eastAsia="Arial" w:hAnsi="Arial" w:cs="Arial"/>
          <w:sz w:val="24"/>
          <w:szCs w:val="24"/>
        </w:rPr>
        <w:t xml:space="preserve"> </w:t>
      </w:r>
    </w:p>
    <w:p w:rsidR="007E2C55" w:rsidRDefault="005826A9">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10.1-</w:t>
      </w:r>
      <w:r>
        <w:rPr>
          <w:rFonts w:ascii="Arial" w:eastAsia="Arial" w:hAnsi="Arial" w:cs="Arial"/>
          <w:sz w:val="24"/>
          <w:szCs w:val="24"/>
        </w:rPr>
        <w:t>As estimativas das quantidades para a contratação, acompanhadas dos documentos que lhes dão suporte, que considerem interdependências com outras contratações, de modo a possibilitar economia de escala;</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10.2-</w:t>
      </w:r>
      <w:r>
        <w:rPr>
          <w:rFonts w:ascii="Arial" w:eastAsia="Arial" w:hAnsi="Arial" w:cs="Arial"/>
          <w:sz w:val="24"/>
          <w:szCs w:val="24"/>
        </w:rPr>
        <w:t>Conforme</w:t>
      </w:r>
      <w:r>
        <w:rPr>
          <w:sz w:val="24"/>
          <w:szCs w:val="24"/>
        </w:rPr>
        <w:t xml:space="preserve"> </w:t>
      </w:r>
      <w:r>
        <w:rPr>
          <w:rFonts w:ascii="Arial" w:eastAsia="Arial" w:hAnsi="Arial" w:cs="Arial"/>
          <w:sz w:val="24"/>
          <w:szCs w:val="24"/>
        </w:rPr>
        <w:t xml:space="preserve">Instrução Normativa SEGES/ME nº 65, de </w:t>
      </w:r>
      <w:proofErr w:type="gramStart"/>
      <w:r>
        <w:rPr>
          <w:rFonts w:ascii="Arial" w:eastAsia="Arial" w:hAnsi="Arial" w:cs="Arial"/>
          <w:sz w:val="24"/>
          <w:szCs w:val="24"/>
        </w:rPr>
        <w:t>7</w:t>
      </w:r>
      <w:proofErr w:type="gramEnd"/>
      <w:r>
        <w:rPr>
          <w:rFonts w:ascii="Arial" w:eastAsia="Arial" w:hAnsi="Arial" w:cs="Arial"/>
          <w:sz w:val="24"/>
          <w:szCs w:val="24"/>
        </w:rPr>
        <w:t xml:space="preserve"> de julho de 2021, foi realizado pesquisas de preços com fornecedores locais, para realizar cálculo da média do preço, que será utilizada como preço referencial.</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10.3-</w:t>
      </w:r>
      <w:r>
        <w:rPr>
          <w:rFonts w:ascii="Arial" w:eastAsia="Arial" w:hAnsi="Arial" w:cs="Arial"/>
          <w:sz w:val="24"/>
          <w:szCs w:val="24"/>
        </w:rPr>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p w:rsidR="007E2C55" w:rsidRDefault="007E2C55">
      <w:pPr>
        <w:spacing w:after="0" w:line="240" w:lineRule="auto"/>
        <w:jc w:val="both"/>
        <w:rPr>
          <w:rFonts w:ascii="Arial" w:eastAsia="Arial" w:hAnsi="Arial" w:cs="Arial"/>
          <w:sz w:val="24"/>
          <w:szCs w:val="24"/>
        </w:rPr>
      </w:pPr>
    </w:p>
    <w:tbl>
      <w:tblPr>
        <w:tblStyle w:val="a"/>
        <w:tblW w:w="10373" w:type="dxa"/>
        <w:jc w:val="center"/>
        <w:tblInd w:w="0" w:type="dxa"/>
        <w:tblLayout w:type="fixed"/>
        <w:tblLook w:val="0400" w:firstRow="0" w:lastRow="0" w:firstColumn="0" w:lastColumn="0" w:noHBand="0" w:noVBand="1"/>
      </w:tblPr>
      <w:tblGrid>
        <w:gridCol w:w="751"/>
        <w:gridCol w:w="2977"/>
        <w:gridCol w:w="1565"/>
        <w:gridCol w:w="1462"/>
        <w:gridCol w:w="2082"/>
        <w:gridCol w:w="1536"/>
      </w:tblGrid>
      <w:tr w:rsidR="007E2C55">
        <w:trPr>
          <w:trHeight w:val="300"/>
          <w:jc w:val="center"/>
        </w:trPr>
        <w:tc>
          <w:tcPr>
            <w:tcW w:w="751"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Item</w:t>
            </w:r>
          </w:p>
        </w:tc>
        <w:tc>
          <w:tcPr>
            <w:tcW w:w="2977"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Especificação</w:t>
            </w:r>
          </w:p>
        </w:tc>
        <w:tc>
          <w:tcPr>
            <w:tcW w:w="1565"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Unidade</w:t>
            </w:r>
          </w:p>
        </w:tc>
        <w:tc>
          <w:tcPr>
            <w:tcW w:w="1462"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Quantidade</w:t>
            </w:r>
          </w:p>
        </w:tc>
        <w:tc>
          <w:tcPr>
            <w:tcW w:w="2082" w:type="dxa"/>
            <w:tcBorders>
              <w:top w:val="single" w:sz="4" w:space="0" w:color="000000"/>
              <w:left w:val="nil"/>
              <w:bottom w:val="single" w:sz="4" w:space="0" w:color="000000"/>
              <w:right w:val="single" w:sz="4" w:space="0" w:color="000000"/>
            </w:tcBorders>
            <w:vAlign w:val="center"/>
          </w:tcPr>
          <w:p w:rsidR="005B2B57" w:rsidRDefault="005826A9" w:rsidP="00B269B2">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 xml:space="preserve">Valor unitário </w:t>
            </w:r>
          </w:p>
          <w:p w:rsidR="007E2C55" w:rsidRDefault="005826A9" w:rsidP="00B269B2">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R$</w:t>
            </w:r>
          </w:p>
        </w:tc>
        <w:tc>
          <w:tcPr>
            <w:tcW w:w="1536" w:type="dxa"/>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Valor Total R$</w:t>
            </w:r>
          </w:p>
        </w:tc>
      </w:tr>
      <w:tr w:rsidR="007E2C55">
        <w:trPr>
          <w:trHeight w:val="300"/>
          <w:jc w:val="center"/>
        </w:trPr>
        <w:tc>
          <w:tcPr>
            <w:tcW w:w="751"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1565"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1462"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2082" w:type="dxa"/>
            <w:tcBorders>
              <w:top w:val="nil"/>
              <w:left w:val="nil"/>
              <w:bottom w:val="single" w:sz="4" w:space="0" w:color="000000"/>
              <w:right w:val="single" w:sz="4" w:space="0" w:color="000000"/>
            </w:tcBorders>
            <w:vAlign w:val="center"/>
          </w:tcPr>
          <w:p w:rsidR="007E2C55" w:rsidRDefault="00A732CE">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Média</w:t>
            </w:r>
          </w:p>
        </w:tc>
        <w:tc>
          <w:tcPr>
            <w:tcW w:w="1536" w:type="dxa"/>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Média</w:t>
            </w:r>
          </w:p>
        </w:tc>
      </w:tr>
      <w:tr w:rsidR="007E2C55" w:rsidTr="00FF797D">
        <w:trPr>
          <w:trHeight w:val="888"/>
          <w:jc w:val="center"/>
        </w:trPr>
        <w:tc>
          <w:tcPr>
            <w:tcW w:w="751" w:type="dxa"/>
            <w:tcBorders>
              <w:top w:val="nil"/>
              <w:left w:val="single" w:sz="4" w:space="0" w:color="000000"/>
              <w:bottom w:val="single" w:sz="4" w:space="0" w:color="000000"/>
              <w:right w:val="single" w:sz="4" w:space="0" w:color="000000"/>
            </w:tcBorders>
            <w:vAlign w:val="center"/>
          </w:tcPr>
          <w:p w:rsidR="007E2C55" w:rsidRPr="006829EB" w:rsidRDefault="005826A9">
            <w:pPr>
              <w:spacing w:after="0" w:line="240" w:lineRule="auto"/>
              <w:jc w:val="center"/>
              <w:rPr>
                <w:rFonts w:ascii="Arial" w:eastAsia="Arial" w:hAnsi="Arial" w:cs="Arial"/>
                <w:sz w:val="24"/>
                <w:szCs w:val="24"/>
              </w:rPr>
            </w:pPr>
            <w:proofErr w:type="gramStart"/>
            <w:r w:rsidRPr="006829EB">
              <w:rPr>
                <w:rFonts w:ascii="Arial" w:eastAsia="Arial" w:hAnsi="Arial" w:cs="Arial"/>
                <w:sz w:val="24"/>
                <w:szCs w:val="24"/>
              </w:rPr>
              <w:t>1</w:t>
            </w:r>
            <w:proofErr w:type="gramEnd"/>
          </w:p>
        </w:tc>
        <w:tc>
          <w:tcPr>
            <w:tcW w:w="2977" w:type="dxa"/>
            <w:tcBorders>
              <w:top w:val="nil"/>
              <w:left w:val="nil"/>
              <w:bottom w:val="single" w:sz="4" w:space="0" w:color="000000"/>
              <w:right w:val="single" w:sz="4" w:space="0" w:color="000000"/>
            </w:tcBorders>
            <w:vAlign w:val="center"/>
          </w:tcPr>
          <w:p w:rsidR="007E2C55" w:rsidRPr="006829EB" w:rsidRDefault="007475CE" w:rsidP="007475CE">
            <w:pPr>
              <w:jc w:val="both"/>
              <w:rPr>
                <w:rFonts w:ascii="Arial" w:eastAsia="Times New Roman" w:hAnsi="Arial" w:cs="Arial"/>
                <w:sz w:val="24"/>
                <w:szCs w:val="24"/>
              </w:rPr>
            </w:pPr>
            <w:r w:rsidRPr="006829EB">
              <w:rPr>
                <w:rFonts w:ascii="Arial" w:eastAsia="Arial" w:hAnsi="Arial" w:cs="Arial"/>
                <w:sz w:val="24"/>
                <w:szCs w:val="24"/>
              </w:rPr>
              <w:t xml:space="preserve">Contratação de empresa especializada em Segurança do Trabalho para </w:t>
            </w:r>
            <w:r w:rsidRPr="006829EB">
              <w:rPr>
                <w:rFonts w:ascii="Arial" w:hAnsi="Arial" w:cs="Arial"/>
              </w:rPr>
              <w:t xml:space="preserve">prestação de serviços de consultoria no Setor de Recursos Humanos da Prefeitura Municipal de Belmiro Braga, </w:t>
            </w:r>
            <w:r w:rsidRPr="006829EB">
              <w:rPr>
                <w:rFonts w:ascii="Arial" w:eastAsia="Times New Roman" w:hAnsi="Arial" w:cs="Arial"/>
                <w:sz w:val="24"/>
                <w:szCs w:val="24"/>
              </w:rPr>
              <w:t xml:space="preserve">atendendo a demanda de envio da 4ª fase do e-social, como a elaboração de laudos para servidores e </w:t>
            </w:r>
            <w:proofErr w:type="spellStart"/>
            <w:proofErr w:type="gramStart"/>
            <w:r w:rsidRPr="006829EB">
              <w:rPr>
                <w:rFonts w:ascii="Arial" w:eastAsia="Times New Roman" w:hAnsi="Arial" w:cs="Arial"/>
                <w:sz w:val="24"/>
                <w:szCs w:val="24"/>
              </w:rPr>
              <w:t>ex</w:t>
            </w:r>
            <w:proofErr w:type="spellEnd"/>
            <w:r w:rsidRPr="006829EB">
              <w:rPr>
                <w:rFonts w:ascii="Arial" w:eastAsia="Times New Roman" w:hAnsi="Arial" w:cs="Arial"/>
                <w:sz w:val="24"/>
                <w:szCs w:val="24"/>
              </w:rPr>
              <w:t xml:space="preserve"> servidores</w:t>
            </w:r>
            <w:proofErr w:type="gramEnd"/>
            <w:r w:rsidRPr="006829EB">
              <w:rPr>
                <w:rFonts w:ascii="Arial" w:eastAsia="Times New Roman" w:hAnsi="Arial" w:cs="Arial"/>
                <w:sz w:val="24"/>
                <w:szCs w:val="24"/>
              </w:rPr>
              <w:t xml:space="preserve"> do município.</w:t>
            </w:r>
          </w:p>
        </w:tc>
        <w:tc>
          <w:tcPr>
            <w:tcW w:w="1565" w:type="dxa"/>
            <w:tcBorders>
              <w:top w:val="nil"/>
              <w:left w:val="nil"/>
              <w:bottom w:val="single" w:sz="4" w:space="0" w:color="000000"/>
              <w:right w:val="single" w:sz="4" w:space="0" w:color="000000"/>
            </w:tcBorders>
            <w:vAlign w:val="center"/>
          </w:tcPr>
          <w:p w:rsidR="007E2C55" w:rsidRPr="006829EB" w:rsidRDefault="007475CE">
            <w:pPr>
              <w:spacing w:after="0" w:line="240" w:lineRule="auto"/>
              <w:jc w:val="center"/>
              <w:rPr>
                <w:rFonts w:ascii="Arial" w:eastAsia="Arial" w:hAnsi="Arial" w:cs="Arial"/>
                <w:sz w:val="24"/>
                <w:szCs w:val="24"/>
              </w:rPr>
            </w:pPr>
            <w:r w:rsidRPr="006829EB">
              <w:rPr>
                <w:rFonts w:ascii="Arial" w:eastAsia="Arial" w:hAnsi="Arial" w:cs="Arial"/>
                <w:sz w:val="24"/>
                <w:szCs w:val="24"/>
              </w:rPr>
              <w:t>Serviço</w:t>
            </w:r>
            <w:r w:rsidR="00BF6CBA" w:rsidRPr="006829EB">
              <w:rPr>
                <w:rFonts w:ascii="Arial" w:eastAsia="Arial" w:hAnsi="Arial" w:cs="Arial"/>
                <w:sz w:val="24"/>
                <w:szCs w:val="24"/>
              </w:rPr>
              <w:t xml:space="preserve"> / Mensal</w:t>
            </w:r>
          </w:p>
        </w:tc>
        <w:tc>
          <w:tcPr>
            <w:tcW w:w="1462" w:type="dxa"/>
            <w:tcBorders>
              <w:top w:val="nil"/>
              <w:left w:val="nil"/>
              <w:bottom w:val="single" w:sz="4" w:space="0" w:color="000000"/>
              <w:right w:val="single" w:sz="4" w:space="0" w:color="000000"/>
            </w:tcBorders>
            <w:vAlign w:val="center"/>
          </w:tcPr>
          <w:p w:rsidR="007E2C55" w:rsidRPr="006829EB" w:rsidRDefault="00BF6CBA">
            <w:pPr>
              <w:spacing w:after="0" w:line="240" w:lineRule="auto"/>
              <w:jc w:val="center"/>
              <w:rPr>
                <w:rFonts w:ascii="Arial" w:eastAsia="Arial" w:hAnsi="Arial" w:cs="Arial"/>
                <w:sz w:val="24"/>
                <w:szCs w:val="24"/>
              </w:rPr>
            </w:pPr>
            <w:r w:rsidRPr="006829EB">
              <w:rPr>
                <w:rFonts w:ascii="Arial" w:eastAsia="Arial" w:hAnsi="Arial" w:cs="Arial"/>
                <w:sz w:val="24"/>
                <w:szCs w:val="24"/>
              </w:rPr>
              <w:t>8,00</w:t>
            </w:r>
          </w:p>
        </w:tc>
        <w:tc>
          <w:tcPr>
            <w:tcW w:w="2082" w:type="dxa"/>
            <w:tcBorders>
              <w:top w:val="nil"/>
              <w:left w:val="nil"/>
              <w:bottom w:val="single" w:sz="4" w:space="0" w:color="000000"/>
              <w:right w:val="single" w:sz="4" w:space="0" w:color="000000"/>
            </w:tcBorders>
            <w:vAlign w:val="center"/>
          </w:tcPr>
          <w:p w:rsidR="007E2C55" w:rsidRPr="006829EB" w:rsidRDefault="005826A9" w:rsidP="00BF6CBA">
            <w:pPr>
              <w:spacing w:after="0" w:line="240" w:lineRule="auto"/>
              <w:jc w:val="center"/>
              <w:rPr>
                <w:rFonts w:ascii="Arial" w:eastAsia="Arial" w:hAnsi="Arial" w:cs="Arial"/>
                <w:sz w:val="24"/>
                <w:szCs w:val="24"/>
              </w:rPr>
            </w:pPr>
            <w:r w:rsidRPr="006829EB">
              <w:rPr>
                <w:rFonts w:ascii="Arial" w:eastAsia="Arial" w:hAnsi="Arial" w:cs="Arial"/>
                <w:sz w:val="24"/>
                <w:szCs w:val="24"/>
              </w:rPr>
              <w:t>R$</w:t>
            </w:r>
            <w:r w:rsidR="00B269B2" w:rsidRPr="006829EB">
              <w:rPr>
                <w:rFonts w:ascii="Arial" w:eastAsia="Arial" w:hAnsi="Arial" w:cs="Arial"/>
                <w:sz w:val="24"/>
                <w:szCs w:val="24"/>
              </w:rPr>
              <w:t xml:space="preserve"> 1.583,33</w:t>
            </w:r>
          </w:p>
        </w:tc>
        <w:tc>
          <w:tcPr>
            <w:tcW w:w="1536" w:type="dxa"/>
            <w:tcBorders>
              <w:top w:val="nil"/>
              <w:left w:val="nil"/>
              <w:bottom w:val="single" w:sz="4" w:space="0" w:color="000000"/>
              <w:right w:val="single" w:sz="4" w:space="0" w:color="000000"/>
            </w:tcBorders>
            <w:vAlign w:val="center"/>
          </w:tcPr>
          <w:p w:rsidR="007E2C55" w:rsidRPr="006829EB" w:rsidRDefault="00BF6CBA">
            <w:pPr>
              <w:spacing w:after="0" w:line="240" w:lineRule="auto"/>
              <w:jc w:val="center"/>
              <w:rPr>
                <w:rFonts w:ascii="Arial" w:eastAsia="Arial" w:hAnsi="Arial" w:cs="Arial"/>
                <w:sz w:val="24"/>
                <w:szCs w:val="24"/>
              </w:rPr>
            </w:pPr>
            <w:r w:rsidRPr="006829EB">
              <w:rPr>
                <w:rFonts w:ascii="Arial" w:eastAsia="Arial" w:hAnsi="Arial" w:cs="Arial"/>
                <w:sz w:val="24"/>
                <w:szCs w:val="24"/>
              </w:rPr>
              <w:t>R$</w:t>
            </w:r>
            <w:r w:rsidR="00B269B2" w:rsidRPr="006829EB">
              <w:rPr>
                <w:rFonts w:ascii="Arial" w:eastAsia="Arial" w:hAnsi="Arial" w:cs="Arial"/>
                <w:sz w:val="24"/>
                <w:szCs w:val="24"/>
              </w:rPr>
              <w:t xml:space="preserve"> 12.666,64</w:t>
            </w:r>
          </w:p>
        </w:tc>
      </w:tr>
    </w:tbl>
    <w:p w:rsidR="007E2C55" w:rsidRPr="00E702F1" w:rsidRDefault="007E2C55">
      <w:pPr>
        <w:spacing w:after="0" w:line="240" w:lineRule="auto"/>
        <w:jc w:val="both"/>
        <w:rPr>
          <w:rFonts w:ascii="Arial" w:eastAsia="Arial" w:hAnsi="Arial" w:cs="Arial"/>
          <w:sz w:val="24"/>
          <w:szCs w:val="24"/>
        </w:rPr>
      </w:pPr>
    </w:p>
    <w:p w:rsidR="007E2C55" w:rsidRPr="00E702F1" w:rsidRDefault="005826A9">
      <w:pPr>
        <w:spacing w:after="0" w:line="240" w:lineRule="auto"/>
        <w:rPr>
          <w:rFonts w:ascii="Arial" w:eastAsia="Arial" w:hAnsi="Arial" w:cs="Arial"/>
          <w:sz w:val="24"/>
          <w:szCs w:val="24"/>
        </w:rPr>
      </w:pPr>
      <w:r w:rsidRPr="00E702F1">
        <w:rPr>
          <w:rFonts w:ascii="Arial" w:eastAsia="Arial" w:hAnsi="Arial" w:cs="Arial"/>
          <w:b/>
          <w:sz w:val="24"/>
          <w:szCs w:val="24"/>
        </w:rPr>
        <w:t>10.3.1-</w:t>
      </w:r>
      <w:r w:rsidRPr="00E702F1">
        <w:rPr>
          <w:rFonts w:ascii="Arial" w:eastAsia="Arial" w:hAnsi="Arial" w:cs="Arial"/>
          <w:sz w:val="24"/>
          <w:szCs w:val="24"/>
        </w:rPr>
        <w:t>Custo Médio Total apurado: R$</w:t>
      </w:r>
      <w:r w:rsidR="00E702F1" w:rsidRPr="00E702F1">
        <w:rPr>
          <w:rFonts w:ascii="Arial" w:eastAsia="Arial" w:hAnsi="Arial" w:cs="Arial"/>
          <w:sz w:val="24"/>
          <w:szCs w:val="24"/>
        </w:rPr>
        <w:t xml:space="preserve"> 12.666,64 (</w:t>
      </w:r>
      <w:proofErr w:type="gramStart"/>
      <w:r w:rsidR="00E702F1" w:rsidRPr="00E702F1">
        <w:rPr>
          <w:rFonts w:ascii="Arial" w:eastAsia="Arial" w:hAnsi="Arial" w:cs="Arial"/>
          <w:sz w:val="24"/>
          <w:szCs w:val="24"/>
        </w:rPr>
        <w:t>Doze</w:t>
      </w:r>
      <w:r w:rsidRPr="00E702F1">
        <w:rPr>
          <w:rFonts w:ascii="Arial" w:eastAsia="Arial" w:hAnsi="Arial" w:cs="Arial"/>
          <w:sz w:val="24"/>
          <w:szCs w:val="24"/>
        </w:rPr>
        <w:t xml:space="preserve"> mil</w:t>
      </w:r>
      <w:r w:rsidR="00E702F1" w:rsidRPr="00E702F1">
        <w:rPr>
          <w:rFonts w:ascii="Arial" w:eastAsia="Arial" w:hAnsi="Arial" w:cs="Arial"/>
          <w:sz w:val="24"/>
          <w:szCs w:val="24"/>
        </w:rPr>
        <w:t>,</w:t>
      </w:r>
      <w:r w:rsidRPr="00E702F1">
        <w:rPr>
          <w:rFonts w:ascii="Arial" w:eastAsia="Arial" w:hAnsi="Arial" w:cs="Arial"/>
          <w:sz w:val="24"/>
          <w:szCs w:val="24"/>
        </w:rPr>
        <w:t xml:space="preserve"> seiscentos e</w:t>
      </w:r>
      <w:r w:rsidR="00E702F1" w:rsidRPr="00E702F1">
        <w:rPr>
          <w:rFonts w:ascii="Arial" w:eastAsia="Arial" w:hAnsi="Arial" w:cs="Arial"/>
          <w:sz w:val="24"/>
          <w:szCs w:val="24"/>
        </w:rPr>
        <w:t xml:space="preserve"> sessenta e</w:t>
      </w:r>
      <w:proofErr w:type="gramEnd"/>
      <w:r w:rsidR="00E702F1" w:rsidRPr="00E702F1">
        <w:rPr>
          <w:rFonts w:ascii="Arial" w:eastAsia="Arial" w:hAnsi="Arial" w:cs="Arial"/>
          <w:sz w:val="24"/>
          <w:szCs w:val="24"/>
        </w:rPr>
        <w:t xml:space="preserve"> seis reais e sessenta e quatro centavos</w:t>
      </w:r>
      <w:r w:rsidRPr="00E702F1">
        <w:rPr>
          <w:rFonts w:ascii="Arial" w:eastAsia="Arial" w:hAnsi="Arial" w:cs="Arial"/>
          <w:sz w:val="24"/>
          <w:szCs w:val="24"/>
        </w:rPr>
        <w:t>).</w:t>
      </w:r>
    </w:p>
    <w:p w:rsidR="00E702F1" w:rsidRPr="00D76490" w:rsidRDefault="00E702F1">
      <w:pPr>
        <w:spacing w:after="0" w:line="240" w:lineRule="auto"/>
        <w:rPr>
          <w:rFonts w:ascii="Arial" w:eastAsia="Arial" w:hAnsi="Arial" w:cs="Arial"/>
          <w:color w:val="FF0000"/>
          <w:sz w:val="24"/>
          <w:szCs w:val="24"/>
        </w:rPr>
      </w:pPr>
    </w:p>
    <w:p w:rsidR="007E2C55" w:rsidRDefault="005826A9">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11 – RESPONSABILIDADES DA CONTRATADA:</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11.1-</w:t>
      </w:r>
      <w:r>
        <w:rPr>
          <w:rFonts w:ascii="Arial" w:eastAsia="Arial" w:hAnsi="Arial" w:cs="Arial"/>
          <w:sz w:val="24"/>
          <w:szCs w:val="24"/>
        </w:rPr>
        <w:t>A CONTRATADA compromete-se e obriga-se a cumprir o estabelecido deste Termo;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11.2-</w:t>
      </w:r>
      <w:r>
        <w:rPr>
          <w:rFonts w:ascii="Arial" w:eastAsia="Arial" w:hAnsi="Arial" w:cs="Arial"/>
          <w:sz w:val="24"/>
          <w:szCs w:val="24"/>
        </w:rPr>
        <w:t>A CONTRATADA deverá arcar com todas as despesas, diretas e indiretas, decorrentes do cumprimento das obrigações assumidas, sem qualquer ônus à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11.3-</w:t>
      </w:r>
      <w:r>
        <w:rPr>
          <w:rFonts w:ascii="Arial" w:eastAsia="Arial" w:hAnsi="Arial" w:cs="Arial"/>
          <w:sz w:val="24"/>
          <w:szCs w:val="24"/>
        </w:rPr>
        <w:t>A CONTRATADA será responsável pela observância de toda legislação pertinente direta ou indiretamente aplicável ao objeto;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11.4-</w:t>
      </w:r>
      <w:r>
        <w:rPr>
          <w:rFonts w:ascii="Arial" w:eastAsia="Arial" w:hAnsi="Arial" w:cs="Arial"/>
          <w:sz w:val="24"/>
          <w:szCs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11.5-</w:t>
      </w:r>
      <w:r>
        <w:rPr>
          <w:rFonts w:ascii="Arial" w:eastAsia="Arial" w:hAnsi="Arial" w:cs="Arial"/>
          <w:sz w:val="24"/>
          <w:szCs w:val="24"/>
        </w:rPr>
        <w:t>Fica expressamente estipulado que não se estabelece por força do fornecimento do objeto qualquer relação de emprego entre a CONTRATANTE e os empregados da CONTRATADA;</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11.6-</w:t>
      </w:r>
      <w:r>
        <w:rPr>
          <w:rFonts w:ascii="Arial" w:eastAsia="Arial" w:hAnsi="Arial" w:cs="Arial"/>
          <w:sz w:val="24"/>
          <w:szCs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11.7-</w:t>
      </w:r>
      <w:r>
        <w:rPr>
          <w:rFonts w:ascii="Arial" w:eastAsia="Arial" w:hAnsi="Arial" w:cs="Arial"/>
          <w:sz w:val="24"/>
          <w:szCs w:val="24"/>
        </w:rPr>
        <w:t>A inadimplência da CONTRATADA para com estes encargos, não transfere a CONTRATANTE à responsabilidade por seu pagamento, nem poderá onerar o objeto do Contrato;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11.8-</w:t>
      </w:r>
      <w:r>
        <w:rPr>
          <w:rFonts w:ascii="Arial" w:eastAsia="Arial" w:hAnsi="Arial" w:cs="Arial"/>
          <w:sz w:val="24"/>
          <w:szCs w:val="24"/>
        </w:rPr>
        <w:t>Respeitar as normas e procedimentos de controle e acesso às dependências da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11.9-</w:t>
      </w:r>
      <w:r>
        <w:rPr>
          <w:rFonts w:ascii="Arial" w:eastAsia="Arial" w:hAnsi="Arial" w:cs="Arial"/>
          <w:sz w:val="24"/>
          <w:szCs w:val="24"/>
        </w:rPr>
        <w:t>Manter os seus empregados identificados por crachá, quando no recinto da CONTRATANTE, devendo substituir imediatamente qualquer um deles que seja considerado inconveniente à boa ordem e às normas disciplinares da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11.10-</w:t>
      </w:r>
      <w:r>
        <w:rPr>
          <w:rFonts w:ascii="Arial" w:eastAsia="Arial" w:hAnsi="Arial" w:cs="Arial"/>
          <w:sz w:val="24"/>
          <w:szCs w:val="24"/>
        </w:rPr>
        <w:t>Acatar todas as orientações da CONTRATANTE, emanadas pelo fiscal do contrato, sujeitando-se à ampla e irrestrita fiscalização, prestando todos os esclarecimentos solicitados e atendendo às reclamações formuladas;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11.11-</w:t>
      </w:r>
      <w:r>
        <w:rPr>
          <w:rFonts w:ascii="Arial" w:eastAsia="Arial" w:hAnsi="Arial" w:cs="Arial"/>
          <w:sz w:val="24"/>
          <w:szCs w:val="24"/>
        </w:rPr>
        <w:t>Manter, durante a execução do objeto, em compatibilidade com as obrigações a serem assumidas, todas as condições de habilitação e qualificação exigidas na licitação;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11.12-</w:t>
      </w:r>
      <w:r>
        <w:rPr>
          <w:rFonts w:ascii="Arial" w:eastAsia="Arial" w:hAnsi="Arial" w:cs="Arial"/>
          <w:sz w:val="24"/>
          <w:szCs w:val="24"/>
        </w:rPr>
        <w:t>Não transferir a outrem, no todo ou em parte, a execução do contrato, sem a prévia e expressa anuência da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11.13-</w:t>
      </w:r>
      <w:r>
        <w:rPr>
          <w:rFonts w:ascii="Arial" w:eastAsia="Arial" w:hAnsi="Arial" w:cs="Arial"/>
          <w:sz w:val="24"/>
          <w:szCs w:val="24"/>
        </w:rPr>
        <w:t>Será considerada recusa formal da contratada a não entrega do serviço no prazo estabelecido, salvo por motivo de força maior ou caso fortuito, assim reconhecido pela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11.14-</w:t>
      </w:r>
      <w:r>
        <w:rPr>
          <w:rFonts w:ascii="Arial" w:eastAsia="Arial" w:hAnsi="Arial" w:cs="Arial"/>
          <w:sz w:val="24"/>
          <w:szCs w:val="24"/>
        </w:rPr>
        <w:t>Possuir assinatura digital do CNPJ da empresa ou CPF da pessoa, para assinatura dos contratos e aditivos que vierem a surgir da contratação.</w:t>
      </w:r>
    </w:p>
    <w:p w:rsidR="007E2C55" w:rsidRDefault="007E2C55">
      <w:pPr>
        <w:tabs>
          <w:tab w:val="center" w:pos="4419"/>
          <w:tab w:val="right" w:pos="8838"/>
        </w:tabs>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12 – DAS RESPONSABILIDADES DO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12.1-</w:t>
      </w:r>
      <w:r>
        <w:rPr>
          <w:rFonts w:ascii="Arial" w:eastAsia="Arial" w:hAnsi="Arial" w:cs="Arial"/>
          <w:sz w:val="24"/>
          <w:szCs w:val="24"/>
        </w:rPr>
        <w:t>Efetuar os pagamentos nos respectivos vencimentos e de acordo com as condições previstas em lei e no procedimento de seleção do contratado;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12.2-</w:t>
      </w:r>
      <w:r>
        <w:rPr>
          <w:rFonts w:ascii="Arial" w:eastAsia="Arial" w:hAnsi="Arial" w:cs="Arial"/>
          <w:sz w:val="24"/>
          <w:szCs w:val="24"/>
        </w:rPr>
        <w:t>Administração responderá solidariamente pelos encargos previdenciários e subsidiariamente pelos encargos trabalhistas, apenas se houver comprovada falha na fiscalização do cumprimento das obrigações do CONTRATADO;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lastRenderedPageBreak/>
        <w:t>12.3-</w:t>
      </w:r>
      <w:r>
        <w:rPr>
          <w:rFonts w:ascii="Arial" w:eastAsia="Arial" w:hAnsi="Arial" w:cs="Arial"/>
          <w:sz w:val="24"/>
          <w:szCs w:val="24"/>
        </w:rPr>
        <w:t xml:space="preserve">Realizar a aquisição de qualquer peça ou equipamento para que a CONTRATADA possa realizar a manutenção ou troca dos equipamentos. </w:t>
      </w:r>
    </w:p>
    <w:p w:rsidR="007E2C55" w:rsidRDefault="007E2C55">
      <w:pPr>
        <w:tabs>
          <w:tab w:val="center" w:pos="4419"/>
          <w:tab w:val="right" w:pos="8838"/>
        </w:tabs>
        <w:spacing w:after="0" w:line="240" w:lineRule="auto"/>
        <w:jc w:val="both"/>
        <w:rPr>
          <w:rFonts w:ascii="Arial" w:eastAsia="Arial" w:hAnsi="Arial" w:cs="Arial"/>
          <w:sz w:val="24"/>
          <w:szCs w:val="24"/>
        </w:rPr>
      </w:pPr>
    </w:p>
    <w:p w:rsidR="007E2C55" w:rsidRDefault="007E2C55">
      <w:pPr>
        <w:tabs>
          <w:tab w:val="center" w:pos="4419"/>
          <w:tab w:val="right" w:pos="8838"/>
        </w:tabs>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13 – DA FISCALIZAÇÃO: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13.1-</w:t>
      </w:r>
      <w:r>
        <w:rPr>
          <w:rFonts w:ascii="Arial" w:eastAsia="Arial" w:hAnsi="Arial" w:cs="Arial"/>
          <w:sz w:val="24"/>
          <w:szCs w:val="24"/>
        </w:rPr>
        <w:t>O objeto licitado será fiscalizado por agente público expressamente designado pela ADMINISTRAÇÃO, que, entre outras atribuições, atestará a realização do objeto em conformidade com o previsto neste instrumento.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13.2-</w:t>
      </w:r>
      <w:r>
        <w:rPr>
          <w:rFonts w:ascii="Arial" w:eastAsia="Arial" w:hAnsi="Arial" w:cs="Arial"/>
          <w:sz w:val="24"/>
          <w:szCs w:val="24"/>
        </w:rPr>
        <w:t>A FISCALIZAÇÃO fica impedida de atestar a realização do objeto fora das suas especificações, sem prejuízo das exigências estabelecidas pelos órgãos oficiais que fiscalizam o segmento.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13.2.1-</w:t>
      </w:r>
      <w:r>
        <w:rPr>
          <w:rFonts w:ascii="Arial" w:eastAsia="Arial" w:hAnsi="Arial" w:cs="Arial"/>
          <w:sz w:val="24"/>
          <w:szCs w:val="24"/>
        </w:rPr>
        <w:t>O objeto realizado em desacordo com as especificações previstas no item anterior, não impede a ação fiscal posterior, não caracteriza novação, não retira garantias convencionais ou legais e permite a retenção de pagamentos.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13.3-</w:t>
      </w:r>
      <w:r>
        <w:rPr>
          <w:rFonts w:ascii="Arial" w:eastAsia="Arial" w:hAnsi="Arial" w:cs="Arial"/>
          <w:sz w:val="24"/>
          <w:szCs w:val="24"/>
        </w:rPr>
        <w:t xml:space="preserve">A FISCALIZAÇÃO fica impedida de encaminhar para pagamento a nota fiscal, </w:t>
      </w:r>
      <w:proofErr w:type="gramStart"/>
      <w:r>
        <w:rPr>
          <w:rFonts w:ascii="Arial" w:eastAsia="Arial" w:hAnsi="Arial" w:cs="Arial"/>
          <w:sz w:val="24"/>
          <w:szCs w:val="24"/>
        </w:rPr>
        <w:t>fatura,</w:t>
      </w:r>
      <w:proofErr w:type="gramEnd"/>
      <w:r>
        <w:rPr>
          <w:rFonts w:ascii="Arial" w:eastAsia="Arial" w:hAnsi="Arial" w:cs="Arial"/>
          <w:sz w:val="24"/>
          <w:szCs w:val="24"/>
        </w:rPr>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13.4-</w:t>
      </w:r>
      <w:r>
        <w:rPr>
          <w:rFonts w:ascii="Arial" w:eastAsia="Arial" w:hAnsi="Arial" w:cs="Arial"/>
          <w:sz w:val="24"/>
          <w:szCs w:val="24"/>
        </w:rPr>
        <w:t xml:space="preserve">Qualquer entendimento entre a FISCALIZAÇÃO e o CONTRATADO será sempre por escrito, não sendo levada em consideração, para nenhum efeito, </w:t>
      </w:r>
      <w:proofErr w:type="gramStart"/>
      <w:r>
        <w:rPr>
          <w:rFonts w:ascii="Arial" w:eastAsia="Arial" w:hAnsi="Arial" w:cs="Arial"/>
          <w:sz w:val="24"/>
          <w:szCs w:val="24"/>
        </w:rPr>
        <w:t>qualquer alegação fundada em ordens ou declarações verbais ou encaminhadas</w:t>
      </w:r>
      <w:proofErr w:type="gramEnd"/>
      <w:r>
        <w:rPr>
          <w:rFonts w:ascii="Arial" w:eastAsia="Arial" w:hAnsi="Arial" w:cs="Arial"/>
          <w:sz w:val="24"/>
          <w:szCs w:val="24"/>
        </w:rPr>
        <w:t xml:space="preserve"> a agentes públicos sem competência fiscalizatória ou a terceiros.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13.5-</w:t>
      </w:r>
      <w:r>
        <w:rPr>
          <w:rFonts w:ascii="Arial" w:eastAsia="Arial" w:hAnsi="Arial" w:cs="Arial"/>
          <w:sz w:val="24"/>
          <w:szCs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13.6-</w:t>
      </w:r>
      <w:r>
        <w:rPr>
          <w:rFonts w:ascii="Arial" w:eastAsia="Arial" w:hAnsi="Arial" w:cs="Arial"/>
          <w:sz w:val="24"/>
          <w:szCs w:val="24"/>
        </w:rPr>
        <w:t>Salvo nos casos específicos em que está consignada multa específica, a parte que infringirem quaisquer das demais cláusulas e condições deste contrato, ficará sujeita à multa equivalente a 20% (vinte por cento) do valor do contrato, decorrente do inadimplemento verificado.</w:t>
      </w:r>
    </w:p>
    <w:p w:rsidR="007E2C55" w:rsidRDefault="007E2C55">
      <w:pPr>
        <w:tabs>
          <w:tab w:val="center" w:pos="4419"/>
          <w:tab w:val="right" w:pos="8838"/>
        </w:tabs>
        <w:spacing w:after="0" w:line="240" w:lineRule="auto"/>
        <w:jc w:val="both"/>
        <w:rPr>
          <w:rFonts w:ascii="Arial" w:eastAsia="Arial" w:hAnsi="Arial" w:cs="Arial"/>
          <w:b/>
          <w:sz w:val="24"/>
          <w:szCs w:val="24"/>
        </w:rPr>
      </w:pPr>
    </w:p>
    <w:p w:rsidR="007E2C55" w:rsidRDefault="007E2C55">
      <w:pPr>
        <w:tabs>
          <w:tab w:val="center" w:pos="4419"/>
          <w:tab w:val="right" w:pos="8838"/>
        </w:tabs>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14 – DAS SANÇÕES CONTRATUAIS: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14.1-</w:t>
      </w:r>
      <w:r>
        <w:rPr>
          <w:rFonts w:ascii="Arial" w:eastAsia="Arial" w:hAnsi="Arial" w:cs="Arial"/>
          <w:sz w:val="24"/>
          <w:szCs w:val="24"/>
        </w:rPr>
        <w:t>O descumprimento total ou parcial do CONTRATADO, a execução parcial ou a inexecução do objeto licitado, resguardado o direito de defesa, poderá ensejar a aplicação das seguintes sanções ao CONTRATADO, isoladas ou cumuladas:</w:t>
      </w:r>
    </w:p>
    <w:p w:rsidR="007E2C55" w:rsidRDefault="005826A9">
      <w:pPr>
        <w:spacing w:after="0" w:line="240" w:lineRule="auto"/>
        <w:jc w:val="both"/>
        <w:rPr>
          <w:rFonts w:ascii="Arial" w:eastAsia="Arial" w:hAnsi="Arial" w:cs="Arial"/>
          <w:b/>
          <w:sz w:val="20"/>
          <w:szCs w:val="20"/>
        </w:rPr>
      </w:pPr>
      <w:proofErr w:type="gramStart"/>
      <w:r>
        <w:rPr>
          <w:rFonts w:ascii="Arial" w:eastAsia="Arial" w:hAnsi="Arial" w:cs="Arial"/>
          <w:b/>
          <w:sz w:val="20"/>
          <w:szCs w:val="20"/>
        </w:rPr>
        <w:t>a</w:t>
      </w:r>
      <w:proofErr w:type="gramEnd"/>
      <w:r>
        <w:rPr>
          <w:rFonts w:ascii="Arial" w:eastAsia="Arial" w:hAnsi="Arial" w:cs="Arial"/>
          <w:b/>
          <w:sz w:val="20"/>
          <w:szCs w:val="20"/>
        </w:rPr>
        <w:t>)advertência;</w:t>
      </w:r>
    </w:p>
    <w:p w:rsidR="007E2C55" w:rsidRDefault="005826A9">
      <w:pPr>
        <w:spacing w:after="0" w:line="240" w:lineRule="auto"/>
        <w:jc w:val="both"/>
        <w:rPr>
          <w:rFonts w:ascii="Arial" w:eastAsia="Arial" w:hAnsi="Arial" w:cs="Arial"/>
          <w:b/>
          <w:sz w:val="20"/>
          <w:szCs w:val="20"/>
        </w:rPr>
      </w:pPr>
      <w:proofErr w:type="gramStart"/>
      <w:r>
        <w:rPr>
          <w:rFonts w:ascii="Arial" w:eastAsia="Arial" w:hAnsi="Arial" w:cs="Arial"/>
          <w:b/>
          <w:sz w:val="20"/>
          <w:szCs w:val="20"/>
        </w:rPr>
        <w:t>b)</w:t>
      </w:r>
      <w:proofErr w:type="gramEnd"/>
      <w:r>
        <w:rPr>
          <w:rFonts w:ascii="Arial" w:eastAsia="Arial" w:hAnsi="Arial" w:cs="Arial"/>
          <w:b/>
          <w:sz w:val="20"/>
          <w:szCs w:val="20"/>
        </w:rPr>
        <w:t>multa, por cada infração cometida, de até 10% (dez por cento) do valor faturado até a data da ocorrência ou de até 10% (dez por cento) sobre o valor do contrato, que poderá ser retida no pagamento;</w:t>
      </w:r>
    </w:p>
    <w:p w:rsidR="007E2C55" w:rsidRDefault="005826A9">
      <w:pPr>
        <w:spacing w:after="0" w:line="240" w:lineRule="auto"/>
        <w:jc w:val="both"/>
        <w:rPr>
          <w:rFonts w:ascii="Arial" w:eastAsia="Arial" w:hAnsi="Arial" w:cs="Arial"/>
          <w:b/>
          <w:sz w:val="20"/>
          <w:szCs w:val="20"/>
        </w:rPr>
      </w:pPr>
      <w:proofErr w:type="gramStart"/>
      <w:r>
        <w:rPr>
          <w:rFonts w:ascii="Arial" w:eastAsia="Arial" w:hAnsi="Arial" w:cs="Arial"/>
          <w:b/>
          <w:sz w:val="20"/>
          <w:szCs w:val="20"/>
        </w:rPr>
        <w:t>c)</w:t>
      </w:r>
      <w:proofErr w:type="gramEnd"/>
      <w:r>
        <w:rPr>
          <w:rFonts w:ascii="Arial" w:eastAsia="Arial" w:hAnsi="Arial" w:cs="Arial"/>
          <w:b/>
          <w:sz w:val="20"/>
          <w:szCs w:val="20"/>
        </w:rPr>
        <w:t>impedimento de licitar e contratar com a Administração Pública promotora desse procedimento por prazo não superior a 3 anos;</w:t>
      </w:r>
    </w:p>
    <w:p w:rsidR="007E2C55" w:rsidRDefault="005826A9">
      <w:pPr>
        <w:spacing w:after="0" w:line="240" w:lineRule="auto"/>
        <w:jc w:val="both"/>
        <w:rPr>
          <w:rFonts w:ascii="Arial" w:eastAsia="Arial" w:hAnsi="Arial" w:cs="Arial"/>
          <w:b/>
          <w:sz w:val="20"/>
          <w:szCs w:val="20"/>
        </w:rPr>
      </w:pPr>
      <w:proofErr w:type="gramStart"/>
      <w:r>
        <w:rPr>
          <w:rFonts w:ascii="Arial" w:eastAsia="Arial" w:hAnsi="Arial" w:cs="Arial"/>
          <w:b/>
          <w:sz w:val="20"/>
          <w:szCs w:val="20"/>
        </w:rPr>
        <w:t>d)</w:t>
      </w:r>
      <w:proofErr w:type="gramEnd"/>
      <w:r>
        <w:rPr>
          <w:rFonts w:ascii="Arial" w:eastAsia="Arial" w:hAnsi="Arial" w:cs="Arial"/>
          <w:b/>
          <w:sz w:val="20"/>
          <w:szCs w:val="20"/>
        </w:rPr>
        <w:t>declaração de inidoneidade para licitar ou contratar com a Administração Pública de todos os entes federativos prazo não inferior a 3 anos e não superior a 6 anos.</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§1º A advertência será aplicada quando o contratado der causa à inexecução parcial do contrato, exceto se isso der causa a fato mais grave.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§2º A multa será graduada considerando o valor do serviço ou produto não fornecido por mora ou inadimplência do contratado, quando o contratado incorrer em uma das hipóteses previstas no art.155 da lei ordinária nº14133/2021.</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r>
        <w:rPr>
          <w:rFonts w:ascii="Arial" w:eastAsia="Arial" w:hAnsi="Arial" w:cs="Arial"/>
          <w:b/>
          <w:sz w:val="20"/>
          <w:szCs w:val="20"/>
        </w:rPr>
        <w:br/>
        <w:t xml:space="preserve">§4º A declaração de inidoneidade para licitar ou contratar será aplicada ao contratado que incorrer </w:t>
      </w:r>
      <w:r>
        <w:rPr>
          <w:rFonts w:ascii="Arial" w:eastAsia="Arial" w:hAnsi="Arial" w:cs="Arial"/>
          <w:b/>
          <w:sz w:val="20"/>
          <w:szCs w:val="20"/>
        </w:rPr>
        <w:lastRenderedPageBreak/>
        <w:t>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§5º-A aplicação do tipo de sanção e a graduação das sanções é ato discricionário da autoridade competente que deve motivar sua decisão considerando: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14.2-</w:t>
      </w:r>
      <w:r>
        <w:rPr>
          <w:rFonts w:ascii="Arial" w:eastAsia="Arial" w:hAnsi="Arial" w:cs="Arial"/>
          <w:sz w:val="24"/>
          <w:szCs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14.3-</w:t>
      </w:r>
      <w:r>
        <w:rPr>
          <w:rFonts w:ascii="Arial" w:eastAsia="Arial" w:hAnsi="Arial" w:cs="Arial"/>
          <w:sz w:val="24"/>
          <w:szCs w:val="24"/>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Pr>
          <w:rFonts w:ascii="Arial" w:eastAsia="Arial" w:hAnsi="Arial" w:cs="Arial"/>
          <w:sz w:val="24"/>
          <w:szCs w:val="24"/>
        </w:rPr>
        <w:t>2</w:t>
      </w:r>
      <w:proofErr w:type="gramEnd"/>
      <w:r>
        <w:rPr>
          <w:rFonts w:ascii="Arial" w:eastAsia="Arial" w:hAnsi="Arial" w:cs="Arial"/>
          <w:sz w:val="24"/>
          <w:szCs w:val="24"/>
        </w:rPr>
        <w:t xml:space="preserve"> (dois) ou mais servidores estáveis, os quais avaliarão os fatos e as circunstâncias, procedendo na forma do item anterior.</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14.4-</w:t>
      </w:r>
      <w:r>
        <w:rPr>
          <w:rFonts w:ascii="Arial" w:eastAsia="Arial" w:hAnsi="Arial" w:cs="Arial"/>
          <w:sz w:val="24"/>
          <w:szCs w:val="24"/>
        </w:rPr>
        <w:t>Instruído o processo de responsabilização, será estruturado parecer conclusivo acerca da responsabilidade ou não do contratado pela comissão, encaminhando-se os autos a autoridade competente para a aplicação da sanção de maior gravidade.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14.5-</w:t>
      </w:r>
      <w:r>
        <w:rPr>
          <w:rFonts w:ascii="Arial" w:eastAsia="Arial" w:hAnsi="Arial" w:cs="Arial"/>
          <w:sz w:val="24"/>
          <w:szCs w:val="24"/>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14.6-</w:t>
      </w:r>
      <w:r>
        <w:rPr>
          <w:rFonts w:ascii="Arial" w:eastAsia="Arial" w:hAnsi="Arial" w:cs="Arial"/>
          <w:sz w:val="24"/>
          <w:szCs w:val="24"/>
        </w:rPr>
        <w:t>Será admitida a reabilitação do licitante ou contratado perante quando, cumulativamente: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a) promova a reparação integral do dano causado à Administração Pública;</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b) proceda ao pagamento da multa efetivamente corrigida e com juros de 1% ao mês;</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 xml:space="preserve">c) após o transcurso do prazo mínimo de </w:t>
      </w:r>
      <w:proofErr w:type="gramStart"/>
      <w:r>
        <w:rPr>
          <w:rFonts w:ascii="Arial" w:eastAsia="Arial" w:hAnsi="Arial" w:cs="Arial"/>
          <w:b/>
          <w:sz w:val="20"/>
          <w:szCs w:val="20"/>
        </w:rPr>
        <w:t>1</w:t>
      </w:r>
      <w:proofErr w:type="gramEnd"/>
      <w:r>
        <w:rPr>
          <w:rFonts w:ascii="Arial" w:eastAsia="Arial" w:hAnsi="Arial" w:cs="Arial"/>
          <w:b/>
          <w:sz w:val="20"/>
          <w:szCs w:val="20"/>
        </w:rPr>
        <w:t xml:space="preserve"> (um) ano da aplicação da penalidade de impedimento de licitar e contratar ou de 3 (três) anos da aplicação da penalidade de declaração ação de inidoneidade de licitar e contratar.</w:t>
      </w:r>
    </w:p>
    <w:p w:rsidR="007E2C55" w:rsidRDefault="007E2C55">
      <w:pPr>
        <w:tabs>
          <w:tab w:val="center" w:pos="4419"/>
          <w:tab w:val="right" w:pos="8838"/>
        </w:tabs>
        <w:spacing w:after="0" w:line="240" w:lineRule="auto"/>
        <w:jc w:val="both"/>
        <w:rPr>
          <w:rFonts w:ascii="Arial" w:eastAsia="Arial" w:hAnsi="Arial" w:cs="Arial"/>
          <w:b/>
          <w:sz w:val="24"/>
          <w:szCs w:val="24"/>
        </w:rPr>
      </w:pPr>
    </w:p>
    <w:p w:rsidR="007E2C55" w:rsidRDefault="005826A9">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15 – ADEQUAÇÃO ORÇAMENTÁRIA:</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15.1-</w:t>
      </w:r>
      <w:r>
        <w:rPr>
          <w:rFonts w:ascii="Arial" w:eastAsia="Arial" w:hAnsi="Arial" w:cs="Arial"/>
          <w:sz w:val="24"/>
          <w:szCs w:val="24"/>
        </w:rPr>
        <w:t>A despesa com o objeto desta licitação será suportada pela seguinte dotação orçamentária:</w:t>
      </w:r>
    </w:p>
    <w:tbl>
      <w:tblPr>
        <w:tblStyle w:val="a0"/>
        <w:tblW w:w="98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93"/>
        <w:gridCol w:w="7762"/>
      </w:tblGrid>
      <w:tr w:rsidR="007E2C55">
        <w:trPr>
          <w:trHeight w:val="20"/>
        </w:trPr>
        <w:tc>
          <w:tcPr>
            <w:tcW w:w="2093" w:type="dxa"/>
            <w:vAlign w:val="center"/>
          </w:tcPr>
          <w:p w:rsidR="007E2C55" w:rsidRDefault="005826A9">
            <w:pPr>
              <w:jc w:val="center"/>
              <w:rPr>
                <w:rFonts w:ascii="Arial" w:eastAsia="Arial" w:hAnsi="Arial" w:cs="Arial"/>
                <w:b/>
                <w:sz w:val="24"/>
                <w:szCs w:val="24"/>
              </w:rPr>
            </w:pPr>
            <w:r>
              <w:rPr>
                <w:rFonts w:ascii="Arial" w:eastAsia="Arial" w:hAnsi="Arial" w:cs="Arial"/>
                <w:b/>
                <w:sz w:val="24"/>
                <w:szCs w:val="24"/>
              </w:rPr>
              <w:t>Secretaria</w:t>
            </w:r>
          </w:p>
        </w:tc>
        <w:tc>
          <w:tcPr>
            <w:tcW w:w="7762" w:type="dxa"/>
            <w:vAlign w:val="center"/>
          </w:tcPr>
          <w:p w:rsidR="007E2C55" w:rsidRDefault="005826A9">
            <w:pPr>
              <w:jc w:val="center"/>
              <w:rPr>
                <w:rFonts w:ascii="Arial" w:eastAsia="Arial" w:hAnsi="Arial" w:cs="Arial"/>
                <w:b/>
                <w:sz w:val="24"/>
                <w:szCs w:val="24"/>
              </w:rPr>
            </w:pPr>
            <w:r>
              <w:rPr>
                <w:rFonts w:ascii="Arial" w:eastAsia="Arial" w:hAnsi="Arial" w:cs="Arial"/>
                <w:b/>
                <w:sz w:val="24"/>
                <w:szCs w:val="24"/>
              </w:rPr>
              <w:t>Dotação orçamentaria</w:t>
            </w:r>
          </w:p>
        </w:tc>
      </w:tr>
      <w:tr w:rsidR="009D5DCD" w:rsidRPr="009D5DCD">
        <w:trPr>
          <w:trHeight w:val="20"/>
        </w:trPr>
        <w:tc>
          <w:tcPr>
            <w:tcW w:w="2093" w:type="dxa"/>
            <w:vAlign w:val="center"/>
          </w:tcPr>
          <w:p w:rsidR="007E2C55" w:rsidRPr="009D5DCD" w:rsidRDefault="009406A7">
            <w:pPr>
              <w:jc w:val="center"/>
              <w:rPr>
                <w:rFonts w:ascii="Arial" w:eastAsia="Arial" w:hAnsi="Arial" w:cs="Arial"/>
                <w:b/>
                <w:sz w:val="20"/>
                <w:szCs w:val="20"/>
              </w:rPr>
            </w:pPr>
            <w:bookmarkStart w:id="3" w:name="_oq3shsftcinl" w:colFirst="0" w:colLast="0"/>
            <w:bookmarkEnd w:id="3"/>
            <w:r w:rsidRPr="009D5DCD">
              <w:rPr>
                <w:rFonts w:ascii="Arial" w:eastAsia="Arial" w:hAnsi="Arial" w:cs="Arial"/>
                <w:b/>
                <w:sz w:val="20"/>
                <w:szCs w:val="20"/>
              </w:rPr>
              <w:t>Secretaria de Administração</w:t>
            </w:r>
          </w:p>
        </w:tc>
        <w:tc>
          <w:tcPr>
            <w:tcW w:w="7762" w:type="dxa"/>
            <w:vAlign w:val="center"/>
          </w:tcPr>
          <w:p w:rsidR="007E2C55" w:rsidRPr="009D5DCD" w:rsidRDefault="009D5DCD">
            <w:pPr>
              <w:rPr>
                <w:rFonts w:ascii="Arial" w:eastAsia="Arial" w:hAnsi="Arial" w:cs="Arial"/>
                <w:b/>
                <w:sz w:val="14"/>
                <w:szCs w:val="14"/>
              </w:rPr>
            </w:pPr>
            <w:r w:rsidRPr="009D5DCD">
              <w:rPr>
                <w:rFonts w:ascii="Arial" w:eastAsia="Arial" w:hAnsi="Arial" w:cs="Arial"/>
                <w:b/>
                <w:sz w:val="14"/>
                <w:szCs w:val="14"/>
              </w:rPr>
              <w:t>3.3.90.39.00.2.02.01.04.122.0004.2.0005 - MANUT. ATIVIDADES DA SECRETARIA DE GOVERNO / 1.500.000</w:t>
            </w:r>
          </w:p>
        </w:tc>
      </w:tr>
    </w:tbl>
    <w:p w:rsidR="007E2C55" w:rsidRDefault="007E2C55">
      <w:pPr>
        <w:spacing w:after="0" w:line="240" w:lineRule="auto"/>
        <w:rPr>
          <w:rFonts w:ascii="Arial" w:eastAsia="Arial" w:hAnsi="Arial" w:cs="Arial"/>
          <w:b/>
          <w:sz w:val="24"/>
          <w:szCs w:val="24"/>
        </w:rPr>
      </w:pPr>
    </w:p>
    <w:p w:rsidR="007E2C55" w:rsidRPr="00006EC6" w:rsidRDefault="005826A9">
      <w:pPr>
        <w:spacing w:after="0" w:line="240" w:lineRule="auto"/>
        <w:jc w:val="both"/>
        <w:rPr>
          <w:rFonts w:ascii="Arial" w:eastAsia="Arial" w:hAnsi="Arial" w:cs="Arial"/>
          <w:b/>
          <w:sz w:val="24"/>
          <w:szCs w:val="24"/>
        </w:rPr>
      </w:pPr>
      <w:r w:rsidRPr="00006EC6">
        <w:rPr>
          <w:rFonts w:ascii="Arial" w:eastAsia="Arial" w:hAnsi="Arial" w:cs="Arial"/>
          <w:b/>
          <w:sz w:val="24"/>
          <w:szCs w:val="24"/>
        </w:rPr>
        <w:t>16 – DA EXTINÇÃO E VALIDADE:</w:t>
      </w:r>
    </w:p>
    <w:p w:rsidR="007E2C55" w:rsidRPr="00006EC6" w:rsidRDefault="005826A9">
      <w:pPr>
        <w:spacing w:after="0" w:line="240" w:lineRule="auto"/>
        <w:jc w:val="both"/>
        <w:rPr>
          <w:rFonts w:ascii="Arial" w:eastAsia="Arial" w:hAnsi="Arial" w:cs="Arial"/>
          <w:sz w:val="24"/>
          <w:szCs w:val="24"/>
        </w:rPr>
      </w:pPr>
      <w:r w:rsidRPr="00006EC6">
        <w:rPr>
          <w:rFonts w:ascii="Arial" w:eastAsia="Arial" w:hAnsi="Arial" w:cs="Arial"/>
          <w:b/>
          <w:sz w:val="24"/>
          <w:szCs w:val="24"/>
        </w:rPr>
        <w:t>16.1-</w:t>
      </w:r>
      <w:r w:rsidRPr="00006EC6">
        <w:rPr>
          <w:rFonts w:ascii="Arial" w:eastAsia="Arial" w:hAnsi="Arial" w:cs="Arial"/>
          <w:sz w:val="24"/>
          <w:szCs w:val="24"/>
        </w:rPr>
        <w:t xml:space="preserve">O prazo para cumprimento do objeto deste objeto será de </w:t>
      </w:r>
      <w:r w:rsidR="00006EC6" w:rsidRPr="00006EC6">
        <w:rPr>
          <w:rFonts w:ascii="Arial" w:eastAsia="Arial" w:hAnsi="Arial" w:cs="Arial"/>
          <w:sz w:val="24"/>
          <w:szCs w:val="24"/>
        </w:rPr>
        <w:t>08</w:t>
      </w:r>
      <w:r w:rsidRPr="00006EC6">
        <w:rPr>
          <w:rFonts w:ascii="Arial" w:eastAsia="Arial" w:hAnsi="Arial" w:cs="Arial"/>
          <w:sz w:val="24"/>
          <w:szCs w:val="24"/>
        </w:rPr>
        <w:t xml:space="preserve"> (</w:t>
      </w:r>
      <w:r w:rsidR="00006EC6" w:rsidRPr="00006EC6">
        <w:rPr>
          <w:rFonts w:ascii="Arial" w:eastAsia="Arial" w:hAnsi="Arial" w:cs="Arial"/>
          <w:sz w:val="24"/>
          <w:szCs w:val="24"/>
        </w:rPr>
        <w:t>oito) meses</w:t>
      </w:r>
      <w:r w:rsidRPr="00006EC6">
        <w:rPr>
          <w:rFonts w:ascii="Arial" w:eastAsia="Arial" w:hAnsi="Arial" w:cs="Arial"/>
          <w:sz w:val="24"/>
          <w:szCs w:val="24"/>
        </w:rPr>
        <w:t xml:space="preserve"> e de acordo com as necessidades da ADMINISTRAÇÃO.</w:t>
      </w:r>
    </w:p>
    <w:p w:rsidR="007E2C55" w:rsidRPr="00006EC6" w:rsidRDefault="005826A9">
      <w:pPr>
        <w:spacing w:after="0" w:line="240" w:lineRule="auto"/>
        <w:jc w:val="both"/>
        <w:rPr>
          <w:rFonts w:ascii="Arial" w:eastAsia="Arial" w:hAnsi="Arial" w:cs="Arial"/>
          <w:sz w:val="24"/>
          <w:szCs w:val="24"/>
        </w:rPr>
      </w:pPr>
      <w:r w:rsidRPr="00006EC6">
        <w:rPr>
          <w:rFonts w:ascii="Arial" w:eastAsia="Arial" w:hAnsi="Arial" w:cs="Arial"/>
          <w:b/>
          <w:sz w:val="24"/>
          <w:szCs w:val="24"/>
        </w:rPr>
        <w:t>16.2-</w:t>
      </w:r>
      <w:r w:rsidRPr="00006EC6">
        <w:rPr>
          <w:rFonts w:ascii="Arial" w:eastAsia="Arial" w:hAnsi="Arial" w:cs="Arial"/>
          <w:sz w:val="24"/>
          <w:szCs w:val="24"/>
        </w:rPr>
        <w:t>O presente instrumento poderá ser extinto ocorrendo qualquer uma das hipóteses previstas no art.137 e ss. da lei ordinária nº 14133/2021.</w:t>
      </w:r>
    </w:p>
    <w:p w:rsidR="007E2C55" w:rsidRPr="00006EC6" w:rsidRDefault="005826A9">
      <w:pPr>
        <w:spacing w:after="0" w:line="240" w:lineRule="auto"/>
        <w:jc w:val="both"/>
        <w:rPr>
          <w:rFonts w:ascii="Arial" w:eastAsia="Arial" w:hAnsi="Arial" w:cs="Arial"/>
          <w:sz w:val="24"/>
          <w:szCs w:val="24"/>
        </w:rPr>
      </w:pPr>
      <w:r w:rsidRPr="00006EC6">
        <w:rPr>
          <w:rFonts w:ascii="Arial" w:eastAsia="Arial" w:hAnsi="Arial" w:cs="Arial"/>
          <w:b/>
          <w:sz w:val="24"/>
          <w:szCs w:val="24"/>
        </w:rPr>
        <w:t>16.3-</w:t>
      </w:r>
      <w:r w:rsidRPr="00006EC6">
        <w:rPr>
          <w:rFonts w:ascii="Arial" w:eastAsia="Arial" w:hAnsi="Arial" w:cs="Arial"/>
          <w:sz w:val="24"/>
          <w:szCs w:val="24"/>
        </w:rPr>
        <w:t>A extinção se fará pelas formas e condições previstas na lei acima referida, onde seja resguardado o interesse e os direitos do CONTRATADO na forma ali prevista.</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 – DAS DISPOSIÇÕES FINAIS: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17.1-</w:t>
      </w:r>
      <w:r>
        <w:rPr>
          <w:rFonts w:ascii="Arial" w:eastAsia="Arial" w:hAnsi="Arial" w:cs="Arial"/>
          <w:sz w:val="24"/>
          <w:szCs w:val="24"/>
        </w:rPr>
        <w:t>A administração poderá suprimir ou acrescer unilateralmente até 25% (vinte e cinco por cento) do valor inicial do contrato ou seu objeto quando for o caso.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17.2-</w:t>
      </w:r>
      <w:r>
        <w:rPr>
          <w:rFonts w:ascii="Arial" w:eastAsia="Arial" w:hAnsi="Arial" w:cs="Arial"/>
          <w:sz w:val="24"/>
          <w:szCs w:val="24"/>
        </w:rPr>
        <w:t xml:space="preserve">A COMISSÃO DE LICITAÇÃO OU DE CONTRATAÇÃO, além do recebimento e exame da documentação e das propostas, caberá </w:t>
      </w:r>
      <w:proofErr w:type="gramStart"/>
      <w:r>
        <w:rPr>
          <w:rFonts w:ascii="Arial" w:eastAsia="Arial" w:hAnsi="Arial" w:cs="Arial"/>
          <w:sz w:val="24"/>
          <w:szCs w:val="24"/>
        </w:rPr>
        <w:t>a</w:t>
      </w:r>
      <w:proofErr w:type="gramEnd"/>
      <w:r>
        <w:rPr>
          <w:rFonts w:ascii="Arial" w:eastAsia="Arial" w:hAnsi="Arial" w:cs="Arial"/>
          <w:sz w:val="24"/>
          <w:szCs w:val="24"/>
        </w:rPr>
        <w:t xml:space="preserve"> decisão sobre dúvidas e omissões, bem como o julgamento da DOCUMENTAÇÃO e PROPOSTA de cada licitante, obedecendo às disposições aqui estabelecidas.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lastRenderedPageBreak/>
        <w:t>17.3-</w:t>
      </w:r>
      <w:r>
        <w:rPr>
          <w:rFonts w:ascii="Arial" w:eastAsia="Arial" w:hAnsi="Arial" w:cs="Arial"/>
          <w:sz w:val="24"/>
          <w:szCs w:val="24"/>
        </w:rPr>
        <w:t>O texto e anexos deste instrumento e demais informações fornecidas pela administração são complementares entre si, de modo que qualquer detalhe que se mencione em um local e se omita em outro é considerado completo, especificado e válido.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17.4-</w:t>
      </w:r>
      <w:r>
        <w:rPr>
          <w:rFonts w:ascii="Arial" w:eastAsia="Arial" w:hAnsi="Arial" w:cs="Arial"/>
          <w:sz w:val="24"/>
          <w:szCs w:val="24"/>
        </w:rPr>
        <w:t>Está Termo de Referência poderá ser revogado por interesse público ou anulado por ilegalidade, no todo ou em parte, por iniciativa da Administração ou mediante provocação de terceiros, não cabendo a qualquer interessado direito de indenização pelo exercício dessas faculdades.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17.5-</w:t>
      </w:r>
      <w:r>
        <w:rPr>
          <w:rFonts w:ascii="Arial" w:eastAsia="Arial" w:hAnsi="Arial" w:cs="Arial"/>
          <w:sz w:val="24"/>
          <w:szCs w:val="24"/>
        </w:rPr>
        <w:t>A administração poderá, ainda, adiar ou prorrogar prazos para recebimento das propostas, bem como aditar os termos do presente edital, sem que caiba aos licitantes ou interessados o direito a indenizações ou reembolso.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17.6-</w:t>
      </w:r>
      <w:r>
        <w:rPr>
          <w:rFonts w:ascii="Arial" w:eastAsia="Arial" w:hAnsi="Arial" w:cs="Arial"/>
          <w:sz w:val="24"/>
          <w:szCs w:val="24"/>
        </w:rPr>
        <w:t xml:space="preserve">A administração poderá inabilitar qualquer licitante ou desclassificar suas propostas </w:t>
      </w:r>
      <w:proofErr w:type="spellStart"/>
      <w:r>
        <w:rPr>
          <w:rFonts w:ascii="Arial" w:eastAsia="Arial" w:hAnsi="Arial" w:cs="Arial"/>
          <w:sz w:val="24"/>
          <w:szCs w:val="24"/>
        </w:rPr>
        <w:t>subordinadamente</w:t>
      </w:r>
      <w:proofErr w:type="spellEnd"/>
      <w:r>
        <w:rPr>
          <w:rFonts w:ascii="Arial" w:eastAsia="Arial" w:hAnsi="Arial" w:cs="Arial"/>
          <w:sz w:val="24"/>
          <w:szCs w:val="24"/>
        </w:rPr>
        <w:t xml:space="preserve"> às condições deste instrumento, assim como extinguir contratos na forma da lei.</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17.7-</w:t>
      </w:r>
      <w:r>
        <w:rPr>
          <w:rFonts w:ascii="Arial" w:eastAsia="Arial" w:hAnsi="Arial" w:cs="Arial"/>
          <w:sz w:val="24"/>
          <w:szCs w:val="24"/>
        </w:rPr>
        <w:t>A administração resguardará todo e qualquer direito legal dos interessados, o que não a inibe de responsabilizá-los por infrações legais, normativas e contratuais.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17.8-</w:t>
      </w:r>
      <w:r>
        <w:rPr>
          <w:rFonts w:ascii="Arial" w:eastAsia="Arial" w:hAnsi="Arial" w:cs="Arial"/>
          <w:sz w:val="24"/>
          <w:szCs w:val="24"/>
        </w:rPr>
        <w:t>É único e exclusivo competente para a solução de todo e qualquer litígio decorrente deste procedimento o foro da comarca da sede da administração.</w:t>
      </w:r>
    </w:p>
    <w:p w:rsidR="007E2C55" w:rsidRDefault="007E2C55">
      <w:pPr>
        <w:spacing w:after="0" w:line="240" w:lineRule="auto"/>
        <w:rPr>
          <w:rFonts w:ascii="Arial" w:eastAsia="Arial" w:hAnsi="Arial" w:cs="Arial"/>
          <w:b/>
          <w:sz w:val="24"/>
          <w:szCs w:val="24"/>
        </w:rPr>
      </w:pPr>
    </w:p>
    <w:p w:rsidR="007E2C55" w:rsidRDefault="005826A9">
      <w:pPr>
        <w:spacing w:after="0" w:line="240" w:lineRule="auto"/>
        <w:rPr>
          <w:rFonts w:ascii="Arial" w:eastAsia="Arial" w:hAnsi="Arial" w:cs="Arial"/>
          <w:b/>
          <w:sz w:val="24"/>
          <w:szCs w:val="24"/>
        </w:rPr>
      </w:pPr>
      <w:r>
        <w:rPr>
          <w:rFonts w:ascii="Arial" w:eastAsia="Arial" w:hAnsi="Arial" w:cs="Arial"/>
          <w:b/>
          <w:sz w:val="24"/>
          <w:szCs w:val="24"/>
        </w:rPr>
        <w:t>18 – PROJETO, DOCUMENTOS TÉCNICOS E ANEXOS: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18.1-</w:t>
      </w:r>
      <w:r>
        <w:rPr>
          <w:rFonts w:ascii="Arial" w:eastAsia="Arial" w:hAnsi="Arial" w:cs="Arial"/>
          <w:sz w:val="24"/>
          <w:szCs w:val="24"/>
        </w:rPr>
        <w:t>Integra este Termo os seguintes Documentos:</w:t>
      </w:r>
    </w:p>
    <w:p w:rsidR="007E2C55" w:rsidRDefault="005826A9">
      <w:pPr>
        <w:numPr>
          <w:ilvl w:val="0"/>
          <w:numId w:val="7"/>
        </w:numPr>
        <w:pBdr>
          <w:top w:val="nil"/>
          <w:left w:val="nil"/>
          <w:bottom w:val="nil"/>
          <w:right w:val="nil"/>
          <w:between w:val="nil"/>
        </w:pBdr>
        <w:spacing w:after="0" w:line="240" w:lineRule="auto"/>
        <w:ind w:left="426"/>
        <w:jc w:val="both"/>
        <w:rPr>
          <w:color w:val="000000"/>
          <w:sz w:val="24"/>
          <w:szCs w:val="24"/>
        </w:rPr>
      </w:pPr>
      <w:r>
        <w:rPr>
          <w:rFonts w:ascii="Arial" w:eastAsia="Arial" w:hAnsi="Arial" w:cs="Arial"/>
          <w:color w:val="000000"/>
          <w:sz w:val="24"/>
          <w:szCs w:val="24"/>
        </w:rPr>
        <w:t xml:space="preserve">ANEXO I – </w:t>
      </w:r>
      <w:proofErr w:type="gramStart"/>
      <w:r>
        <w:rPr>
          <w:rFonts w:ascii="Arial" w:eastAsia="Arial" w:hAnsi="Arial" w:cs="Arial"/>
          <w:color w:val="000000"/>
          <w:sz w:val="24"/>
          <w:szCs w:val="24"/>
        </w:rPr>
        <w:t>Declaração Empregador</w:t>
      </w:r>
      <w:proofErr w:type="gramEnd"/>
      <w:r>
        <w:rPr>
          <w:rFonts w:ascii="Arial" w:eastAsia="Arial" w:hAnsi="Arial" w:cs="Arial"/>
          <w:color w:val="000000"/>
          <w:sz w:val="24"/>
          <w:szCs w:val="24"/>
        </w:rPr>
        <w:t>;</w:t>
      </w:r>
    </w:p>
    <w:p w:rsidR="007E2C55" w:rsidRDefault="005826A9">
      <w:pPr>
        <w:numPr>
          <w:ilvl w:val="0"/>
          <w:numId w:val="7"/>
        </w:numPr>
        <w:pBdr>
          <w:top w:val="nil"/>
          <w:left w:val="nil"/>
          <w:bottom w:val="nil"/>
          <w:right w:val="nil"/>
          <w:between w:val="nil"/>
        </w:pBdr>
        <w:spacing w:after="0" w:line="240" w:lineRule="auto"/>
        <w:ind w:left="426"/>
        <w:rPr>
          <w:color w:val="000000"/>
          <w:sz w:val="24"/>
          <w:szCs w:val="24"/>
        </w:rPr>
      </w:pPr>
      <w:r>
        <w:rPr>
          <w:rFonts w:ascii="Arial" w:eastAsia="Arial" w:hAnsi="Arial" w:cs="Arial"/>
          <w:color w:val="000000"/>
          <w:sz w:val="24"/>
          <w:szCs w:val="24"/>
        </w:rPr>
        <w:t>ANEXO II – Declaração de Inexistência de Fato Impeditivo da Habilitação;</w:t>
      </w:r>
    </w:p>
    <w:p w:rsidR="007E2C55" w:rsidRDefault="005826A9">
      <w:pPr>
        <w:numPr>
          <w:ilvl w:val="0"/>
          <w:numId w:val="7"/>
        </w:numPr>
        <w:pBdr>
          <w:top w:val="nil"/>
          <w:left w:val="nil"/>
          <w:bottom w:val="nil"/>
          <w:right w:val="nil"/>
          <w:between w:val="nil"/>
        </w:pBdr>
        <w:spacing w:after="0" w:line="240" w:lineRule="auto"/>
        <w:ind w:left="426"/>
        <w:jc w:val="both"/>
        <w:rPr>
          <w:color w:val="000000"/>
          <w:sz w:val="24"/>
          <w:szCs w:val="24"/>
        </w:rPr>
      </w:pPr>
      <w:r>
        <w:rPr>
          <w:rFonts w:ascii="Arial" w:eastAsia="Arial" w:hAnsi="Arial" w:cs="Arial"/>
          <w:color w:val="000000"/>
          <w:sz w:val="24"/>
          <w:szCs w:val="24"/>
        </w:rPr>
        <w:t>ANEXO III – Informações de e-mail(s);</w:t>
      </w:r>
    </w:p>
    <w:p w:rsidR="007E2C55" w:rsidRDefault="005826A9">
      <w:pPr>
        <w:numPr>
          <w:ilvl w:val="0"/>
          <w:numId w:val="7"/>
        </w:numPr>
        <w:pBdr>
          <w:top w:val="nil"/>
          <w:left w:val="nil"/>
          <w:bottom w:val="nil"/>
          <w:right w:val="nil"/>
          <w:between w:val="nil"/>
        </w:pBdr>
        <w:spacing w:after="0" w:line="240" w:lineRule="auto"/>
        <w:ind w:left="426"/>
        <w:jc w:val="both"/>
        <w:rPr>
          <w:color w:val="000000"/>
          <w:sz w:val="24"/>
          <w:szCs w:val="24"/>
        </w:rPr>
      </w:pPr>
      <w:bookmarkStart w:id="4" w:name="_k7gwamm18hn9" w:colFirst="0" w:colLast="0"/>
      <w:bookmarkEnd w:id="4"/>
      <w:r>
        <w:rPr>
          <w:rFonts w:ascii="Arial" w:eastAsia="Arial" w:hAnsi="Arial" w:cs="Arial"/>
          <w:color w:val="000000"/>
          <w:sz w:val="24"/>
          <w:szCs w:val="24"/>
        </w:rPr>
        <w:t>ANEXO IV – Proposta de Preços;</w:t>
      </w:r>
    </w:p>
    <w:p w:rsidR="007E2C55" w:rsidRDefault="005826A9">
      <w:pPr>
        <w:numPr>
          <w:ilvl w:val="0"/>
          <w:numId w:val="7"/>
        </w:numPr>
        <w:pBdr>
          <w:top w:val="nil"/>
          <w:left w:val="nil"/>
          <w:bottom w:val="nil"/>
          <w:right w:val="nil"/>
          <w:between w:val="nil"/>
        </w:pBdr>
        <w:spacing w:after="0" w:line="240" w:lineRule="auto"/>
        <w:ind w:left="426"/>
        <w:jc w:val="both"/>
        <w:rPr>
          <w:color w:val="000000"/>
          <w:sz w:val="24"/>
          <w:szCs w:val="24"/>
        </w:rPr>
      </w:pPr>
      <w:r>
        <w:rPr>
          <w:rFonts w:ascii="Arial" w:eastAsia="Arial" w:hAnsi="Arial" w:cs="Arial"/>
          <w:color w:val="000000"/>
          <w:sz w:val="24"/>
          <w:szCs w:val="24"/>
        </w:rPr>
        <w:t>ANEXO V – Minuta de Contrato.</w:t>
      </w:r>
    </w:p>
    <w:p w:rsidR="007E2C55" w:rsidRDefault="007E2C55">
      <w:pPr>
        <w:spacing w:after="0" w:line="240" w:lineRule="auto"/>
        <w:jc w:val="both"/>
        <w:rPr>
          <w:rFonts w:ascii="Arial" w:eastAsia="Arial" w:hAnsi="Arial" w:cs="Arial"/>
          <w:b/>
          <w:sz w:val="24"/>
          <w:szCs w:val="24"/>
        </w:rPr>
      </w:pPr>
    </w:p>
    <w:p w:rsidR="007E2C55" w:rsidRPr="00006EC6" w:rsidRDefault="00006EC6">
      <w:pPr>
        <w:spacing w:after="0" w:line="240" w:lineRule="auto"/>
        <w:jc w:val="both"/>
        <w:rPr>
          <w:rFonts w:ascii="Arial" w:eastAsia="Arial" w:hAnsi="Arial" w:cs="Arial"/>
          <w:b/>
          <w:sz w:val="24"/>
          <w:szCs w:val="24"/>
        </w:rPr>
      </w:pPr>
      <w:r w:rsidRPr="00006EC6">
        <w:rPr>
          <w:rFonts w:ascii="Arial" w:eastAsia="Arial" w:hAnsi="Arial" w:cs="Arial"/>
          <w:b/>
          <w:sz w:val="24"/>
          <w:szCs w:val="24"/>
        </w:rPr>
        <w:t>Belmiro Braga, 14 de mai</w:t>
      </w:r>
      <w:r w:rsidR="005826A9" w:rsidRPr="00006EC6">
        <w:rPr>
          <w:rFonts w:ascii="Arial" w:eastAsia="Arial" w:hAnsi="Arial" w:cs="Arial"/>
          <w:b/>
          <w:sz w:val="24"/>
          <w:szCs w:val="24"/>
        </w:rPr>
        <w:t>o de 2025.</w:t>
      </w:r>
    </w:p>
    <w:p w:rsidR="007E2C55" w:rsidRDefault="007E2C55">
      <w:pPr>
        <w:spacing w:after="0" w:line="240" w:lineRule="auto"/>
        <w:jc w:val="both"/>
        <w:rPr>
          <w:rFonts w:ascii="Arial" w:eastAsia="Arial" w:hAnsi="Arial" w:cs="Arial"/>
          <w:b/>
          <w:color w:val="FF0000"/>
          <w:sz w:val="24"/>
          <w:szCs w:val="24"/>
        </w:rPr>
      </w:pPr>
    </w:p>
    <w:p w:rsidR="007E2C55" w:rsidRPr="003F4389" w:rsidRDefault="005826A9">
      <w:pPr>
        <w:spacing w:after="0" w:line="240" w:lineRule="auto"/>
        <w:rPr>
          <w:rFonts w:ascii="Arial" w:eastAsia="Arial" w:hAnsi="Arial" w:cs="Arial"/>
          <w:b/>
          <w:sz w:val="24"/>
          <w:szCs w:val="24"/>
        </w:rPr>
      </w:pPr>
      <w:bookmarkStart w:id="5" w:name="_z7xgvjxcrrdi" w:colFirst="0" w:colLast="0"/>
      <w:bookmarkEnd w:id="5"/>
      <w:r>
        <w:rPr>
          <w:rFonts w:ascii="Arial" w:eastAsia="Arial" w:hAnsi="Arial" w:cs="Arial"/>
          <w:sz w:val="24"/>
          <w:szCs w:val="24"/>
        </w:rPr>
        <w:t xml:space="preserve">                                               </w:t>
      </w:r>
      <w:r w:rsidRPr="003F4389">
        <w:rPr>
          <w:rFonts w:ascii="Arial" w:eastAsia="Arial" w:hAnsi="Arial" w:cs="Arial"/>
          <w:b/>
          <w:sz w:val="24"/>
          <w:szCs w:val="24"/>
        </w:rPr>
        <w:t>__________________________</w:t>
      </w:r>
    </w:p>
    <w:p w:rsidR="007E2C55" w:rsidRDefault="005826A9">
      <w:pPr>
        <w:spacing w:after="0" w:line="240" w:lineRule="auto"/>
        <w:jc w:val="center"/>
        <w:rPr>
          <w:rFonts w:ascii="Arial" w:eastAsia="Arial" w:hAnsi="Arial" w:cs="Arial"/>
          <w:b/>
          <w:sz w:val="24"/>
          <w:szCs w:val="24"/>
        </w:rPr>
      </w:pPr>
      <w:bookmarkStart w:id="6" w:name="_asr7ax8d3dox" w:colFirst="0" w:colLast="0"/>
      <w:bookmarkEnd w:id="6"/>
      <w:r>
        <w:rPr>
          <w:rFonts w:ascii="Arial" w:eastAsia="Arial" w:hAnsi="Arial" w:cs="Arial"/>
          <w:b/>
          <w:sz w:val="24"/>
          <w:szCs w:val="24"/>
        </w:rPr>
        <w:t>Marcos Heleno Sales</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Agente de Compras</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 xml:space="preserve"> Portaria n° 042/2024 – PMBB</w:t>
      </w:r>
    </w:p>
    <w:p w:rsidR="007E2C55" w:rsidRDefault="005826A9">
      <w:pPr>
        <w:spacing w:after="0" w:line="240" w:lineRule="auto"/>
        <w:rPr>
          <w:rFonts w:ascii="Arial" w:eastAsia="Arial" w:hAnsi="Arial" w:cs="Arial"/>
          <w:b/>
          <w:sz w:val="24"/>
          <w:szCs w:val="24"/>
        </w:rPr>
        <w:sectPr w:rsidR="007E2C55">
          <w:headerReference w:type="default" r:id="rId9"/>
          <w:pgSz w:w="11906" w:h="16838"/>
          <w:pgMar w:top="1417" w:right="1133" w:bottom="568" w:left="1134" w:header="426" w:footer="0" w:gutter="0"/>
          <w:pgNumType w:start="1"/>
          <w:cols w:space="720"/>
        </w:sectPr>
      </w:pPr>
      <w:r>
        <w:rPr>
          <w:rFonts w:ascii="Arial" w:eastAsia="Arial" w:hAnsi="Arial" w:cs="Arial"/>
          <w:b/>
          <w:sz w:val="24"/>
          <w:szCs w:val="24"/>
        </w:rPr>
        <w:t xml:space="preserve"> </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lastRenderedPageBreak/>
        <w:t>__________________________</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Telma da Silva Venâncio</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Comissão de Contratação</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Portaria n° 042/2024 – PMBB</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lastRenderedPageBreak/>
        <w:t>__________________________</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 xml:space="preserve">João Victor </w:t>
      </w:r>
      <w:proofErr w:type="spellStart"/>
      <w:r>
        <w:rPr>
          <w:rFonts w:ascii="Arial" w:eastAsia="Arial" w:hAnsi="Arial" w:cs="Arial"/>
          <w:b/>
          <w:sz w:val="24"/>
          <w:szCs w:val="24"/>
        </w:rPr>
        <w:t>Bebiano</w:t>
      </w:r>
      <w:proofErr w:type="spellEnd"/>
      <w:r>
        <w:rPr>
          <w:rFonts w:ascii="Arial" w:eastAsia="Arial" w:hAnsi="Arial" w:cs="Arial"/>
          <w:b/>
          <w:sz w:val="24"/>
          <w:szCs w:val="24"/>
        </w:rPr>
        <w:t xml:space="preserve"> Pareça</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Comissão de Contratação</w:t>
      </w:r>
    </w:p>
    <w:p w:rsidR="007E2C55" w:rsidRDefault="005826A9">
      <w:pPr>
        <w:spacing w:after="0" w:line="240" w:lineRule="auto"/>
        <w:jc w:val="center"/>
        <w:rPr>
          <w:rFonts w:ascii="Arial" w:eastAsia="Arial" w:hAnsi="Arial" w:cs="Arial"/>
          <w:b/>
          <w:sz w:val="24"/>
          <w:szCs w:val="24"/>
        </w:rPr>
        <w:sectPr w:rsidR="007E2C55">
          <w:type w:val="continuous"/>
          <w:pgSz w:w="11906" w:h="16838"/>
          <w:pgMar w:top="1417" w:right="1133" w:bottom="568" w:left="1134" w:header="142" w:footer="0" w:gutter="0"/>
          <w:cols w:num="2" w:space="720" w:equalWidth="0">
            <w:col w:w="4465" w:space="708"/>
            <w:col w:w="4465" w:space="0"/>
          </w:cols>
        </w:sectPr>
      </w:pPr>
      <w:r>
        <w:rPr>
          <w:rFonts w:ascii="Arial" w:eastAsia="Arial" w:hAnsi="Arial" w:cs="Arial"/>
          <w:b/>
          <w:sz w:val="24"/>
          <w:szCs w:val="24"/>
        </w:rPr>
        <w:t>Portaria n° 042/2024 – PMBB</w:t>
      </w:r>
    </w:p>
    <w:p w:rsidR="007E2C55" w:rsidRDefault="007E2C55">
      <w:pPr>
        <w:spacing w:after="0" w:line="240" w:lineRule="auto"/>
        <w:rPr>
          <w:rFonts w:ascii="Arial" w:eastAsia="Arial" w:hAnsi="Arial" w:cs="Arial"/>
          <w:b/>
          <w:sz w:val="24"/>
          <w:szCs w:val="24"/>
        </w:rPr>
      </w:pP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___________________________________</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José Paulo de Oliveira Franco</w:t>
      </w:r>
    </w:p>
    <w:p w:rsidR="007E2C55" w:rsidRDefault="005826A9">
      <w:pPr>
        <w:spacing w:after="0" w:line="240" w:lineRule="auto"/>
        <w:jc w:val="center"/>
        <w:rPr>
          <w:rFonts w:ascii="Arial" w:eastAsia="Arial" w:hAnsi="Arial" w:cs="Arial"/>
          <w:b/>
          <w:sz w:val="36"/>
          <w:szCs w:val="36"/>
        </w:rPr>
      </w:pPr>
      <w:r>
        <w:rPr>
          <w:rFonts w:ascii="Arial" w:eastAsia="Arial" w:hAnsi="Arial" w:cs="Arial"/>
          <w:b/>
          <w:sz w:val="24"/>
          <w:szCs w:val="24"/>
        </w:rPr>
        <w:t>Prefeito Municipal</w:t>
      </w:r>
    </w:p>
    <w:p w:rsidR="00D76490" w:rsidRDefault="00D76490">
      <w:pPr>
        <w:spacing w:after="0" w:line="240" w:lineRule="auto"/>
        <w:jc w:val="center"/>
        <w:rPr>
          <w:rFonts w:ascii="Arial" w:eastAsia="Arial" w:hAnsi="Arial" w:cs="Arial"/>
          <w:b/>
          <w:sz w:val="36"/>
          <w:szCs w:val="36"/>
        </w:rPr>
      </w:pPr>
    </w:p>
    <w:p w:rsidR="00D76490" w:rsidRDefault="00D76490">
      <w:pPr>
        <w:spacing w:after="0" w:line="240" w:lineRule="auto"/>
        <w:jc w:val="center"/>
        <w:rPr>
          <w:rFonts w:ascii="Arial" w:eastAsia="Arial" w:hAnsi="Arial" w:cs="Arial"/>
          <w:b/>
          <w:sz w:val="36"/>
          <w:szCs w:val="36"/>
        </w:rPr>
      </w:pPr>
    </w:p>
    <w:p w:rsidR="007726D9" w:rsidRDefault="007726D9">
      <w:pPr>
        <w:spacing w:after="0" w:line="240" w:lineRule="auto"/>
        <w:jc w:val="center"/>
        <w:rPr>
          <w:rFonts w:ascii="Arial" w:eastAsia="Arial" w:hAnsi="Arial" w:cs="Arial"/>
          <w:b/>
          <w:sz w:val="36"/>
          <w:szCs w:val="36"/>
        </w:rPr>
      </w:pPr>
    </w:p>
    <w:p w:rsidR="007726D9" w:rsidRDefault="007726D9">
      <w:pPr>
        <w:spacing w:after="0" w:line="240" w:lineRule="auto"/>
        <w:jc w:val="center"/>
        <w:rPr>
          <w:rFonts w:ascii="Arial" w:eastAsia="Arial" w:hAnsi="Arial" w:cs="Arial"/>
          <w:b/>
          <w:sz w:val="36"/>
          <w:szCs w:val="36"/>
        </w:rPr>
      </w:pPr>
    </w:p>
    <w:p w:rsidR="00331E83" w:rsidRDefault="00331E83">
      <w:pPr>
        <w:spacing w:after="0" w:line="240" w:lineRule="auto"/>
        <w:jc w:val="center"/>
        <w:rPr>
          <w:rFonts w:ascii="Arial" w:eastAsia="Arial" w:hAnsi="Arial" w:cs="Arial"/>
          <w:b/>
          <w:sz w:val="36"/>
          <w:szCs w:val="36"/>
        </w:rPr>
      </w:pPr>
    </w:p>
    <w:p w:rsidR="00331E83" w:rsidRDefault="00331E83">
      <w:pPr>
        <w:spacing w:after="0" w:line="240" w:lineRule="auto"/>
        <w:jc w:val="center"/>
        <w:rPr>
          <w:rFonts w:ascii="Arial" w:eastAsia="Arial" w:hAnsi="Arial" w:cs="Arial"/>
          <w:b/>
          <w:sz w:val="36"/>
          <w:szCs w:val="36"/>
        </w:rPr>
      </w:pPr>
    </w:p>
    <w:p w:rsidR="00331E83" w:rsidRDefault="00331E83">
      <w:pPr>
        <w:spacing w:after="0" w:line="240" w:lineRule="auto"/>
        <w:jc w:val="center"/>
        <w:rPr>
          <w:rFonts w:ascii="Arial" w:eastAsia="Arial" w:hAnsi="Arial" w:cs="Arial"/>
          <w:b/>
          <w:sz w:val="36"/>
          <w:szCs w:val="36"/>
        </w:rPr>
      </w:pPr>
      <w:bookmarkStart w:id="8" w:name="_GoBack"/>
      <w:bookmarkEnd w:id="8"/>
    </w:p>
    <w:p w:rsidR="007E2C55" w:rsidRDefault="005826A9">
      <w:pPr>
        <w:spacing w:after="0" w:line="240" w:lineRule="auto"/>
        <w:jc w:val="center"/>
        <w:rPr>
          <w:rFonts w:ascii="Arial" w:eastAsia="Arial" w:hAnsi="Arial" w:cs="Arial"/>
          <w:b/>
          <w:sz w:val="36"/>
          <w:szCs w:val="36"/>
        </w:rPr>
      </w:pPr>
      <w:r>
        <w:rPr>
          <w:rFonts w:ascii="Arial" w:eastAsia="Arial" w:hAnsi="Arial" w:cs="Arial"/>
          <w:b/>
          <w:sz w:val="36"/>
          <w:szCs w:val="36"/>
        </w:rPr>
        <w:t>ANEXO I</w:t>
      </w:r>
    </w:p>
    <w:p w:rsidR="007E2C55" w:rsidRDefault="007E2C55">
      <w:pPr>
        <w:spacing w:after="0" w:line="240" w:lineRule="auto"/>
        <w:jc w:val="center"/>
        <w:rPr>
          <w:rFonts w:ascii="Arial" w:eastAsia="Arial" w:hAnsi="Arial" w:cs="Arial"/>
          <w:b/>
          <w:sz w:val="36"/>
          <w:szCs w:val="36"/>
        </w:rPr>
      </w:pPr>
    </w:p>
    <w:p w:rsidR="007E2C55" w:rsidRPr="00057CF8" w:rsidRDefault="00057CF8">
      <w:pPr>
        <w:spacing w:after="0" w:line="240" w:lineRule="auto"/>
        <w:jc w:val="center"/>
        <w:rPr>
          <w:rFonts w:ascii="Arial" w:eastAsia="Arial" w:hAnsi="Arial" w:cs="Arial"/>
          <w:b/>
          <w:sz w:val="32"/>
          <w:szCs w:val="32"/>
        </w:rPr>
      </w:pPr>
      <w:r w:rsidRPr="00057CF8">
        <w:rPr>
          <w:rFonts w:ascii="Arial" w:eastAsia="Arial" w:hAnsi="Arial" w:cs="Arial"/>
          <w:b/>
          <w:sz w:val="32"/>
          <w:szCs w:val="32"/>
        </w:rPr>
        <w:t>DISPENSA Nº 016</w:t>
      </w:r>
      <w:r w:rsidR="005826A9" w:rsidRPr="00057CF8">
        <w:rPr>
          <w:rFonts w:ascii="Arial" w:eastAsia="Arial" w:hAnsi="Arial" w:cs="Arial"/>
          <w:b/>
          <w:sz w:val="32"/>
          <w:szCs w:val="32"/>
        </w:rPr>
        <w:t>/2025</w:t>
      </w:r>
    </w:p>
    <w:p w:rsidR="007E2C55" w:rsidRDefault="007E2C55">
      <w:pPr>
        <w:spacing w:after="0" w:line="240" w:lineRule="auto"/>
        <w:jc w:val="center"/>
        <w:rPr>
          <w:rFonts w:ascii="Arial" w:eastAsia="Arial" w:hAnsi="Arial" w:cs="Arial"/>
          <w:b/>
          <w:sz w:val="28"/>
          <w:szCs w:val="28"/>
        </w:rPr>
      </w:pPr>
    </w:p>
    <w:p w:rsidR="007E2C55" w:rsidRDefault="005826A9">
      <w:pPr>
        <w:spacing w:after="0" w:line="240" w:lineRule="auto"/>
        <w:jc w:val="center"/>
        <w:rPr>
          <w:rFonts w:ascii="Arial" w:eastAsia="Arial" w:hAnsi="Arial" w:cs="Arial"/>
          <w:b/>
          <w:sz w:val="28"/>
          <w:szCs w:val="28"/>
        </w:rPr>
      </w:pPr>
      <w:r>
        <w:rPr>
          <w:rFonts w:ascii="Arial" w:eastAsia="Arial" w:hAnsi="Arial" w:cs="Arial"/>
          <w:b/>
          <w:sz w:val="28"/>
          <w:szCs w:val="28"/>
        </w:rPr>
        <w:t>DECLARAÇÃO DE EMPREGADOR</w:t>
      </w:r>
    </w:p>
    <w:p w:rsidR="007E2C55" w:rsidRDefault="007E2C55">
      <w:pPr>
        <w:spacing w:after="0" w:line="240" w:lineRule="auto"/>
        <w:jc w:val="center"/>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PROPONENTE</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rsidR="007E2C55" w:rsidRDefault="005826A9">
      <w:pPr>
        <w:spacing w:after="0" w:line="240" w:lineRule="auto"/>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
    <w:p w:rsidR="007E2C55" w:rsidRDefault="007E2C55">
      <w:pPr>
        <w:spacing w:after="0" w:line="240" w:lineRule="auto"/>
        <w:jc w:val="center"/>
        <w:rPr>
          <w:rFonts w:ascii="Arial" w:eastAsia="Arial" w:hAnsi="Arial" w:cs="Arial"/>
          <w:b/>
          <w:sz w:val="24"/>
          <w:szCs w:val="24"/>
        </w:rPr>
      </w:pPr>
    </w:p>
    <w:p w:rsidR="007E2C55" w:rsidRDefault="005826A9">
      <w:pPr>
        <w:spacing w:after="0" w:line="240" w:lineRule="auto"/>
        <w:ind w:firstLine="708"/>
        <w:jc w:val="both"/>
        <w:rPr>
          <w:rFonts w:ascii="Arial" w:eastAsia="Arial" w:hAnsi="Arial" w:cs="Arial"/>
          <w:sz w:val="24"/>
          <w:szCs w:val="24"/>
        </w:rPr>
      </w:pPr>
      <w:r>
        <w:rPr>
          <w:rFonts w:ascii="Arial" w:eastAsia="Arial" w:hAnsi="Arial" w:cs="Arial"/>
          <w:sz w:val="24"/>
          <w:szCs w:val="24"/>
        </w:rPr>
        <w:t xml:space="preserve">A empresa __________________, inscrita no CNPJ n° _____________, por intermédio de seu representante legal </w:t>
      </w:r>
      <w:proofErr w:type="gramStart"/>
      <w:r>
        <w:rPr>
          <w:rFonts w:ascii="Arial" w:eastAsia="Arial" w:hAnsi="Arial" w:cs="Arial"/>
          <w:sz w:val="24"/>
          <w:szCs w:val="24"/>
        </w:rPr>
        <w:t>o(</w:t>
      </w:r>
      <w:proofErr w:type="gramEnd"/>
      <w:r>
        <w:rPr>
          <w:rFonts w:ascii="Arial" w:eastAsia="Arial" w:hAnsi="Arial" w:cs="Arial"/>
          <w:sz w:val="24"/>
          <w:szCs w:val="24"/>
        </w:rPr>
        <w:t xml:space="preserve">a) </w:t>
      </w:r>
      <w:proofErr w:type="spellStart"/>
      <w:r>
        <w:rPr>
          <w:rFonts w:ascii="Arial" w:eastAsia="Arial" w:hAnsi="Arial" w:cs="Arial"/>
          <w:sz w:val="24"/>
          <w:szCs w:val="24"/>
        </w:rPr>
        <w:t>Sr</w:t>
      </w:r>
      <w:proofErr w:type="spellEnd"/>
      <w:r>
        <w:rPr>
          <w:rFonts w:ascii="Arial" w:eastAsia="Arial" w:hAnsi="Arial" w:cs="Arial"/>
          <w:sz w:val="24"/>
          <w:szCs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ind w:firstLine="708"/>
        <w:jc w:val="both"/>
        <w:rPr>
          <w:rFonts w:ascii="Arial" w:eastAsia="Arial" w:hAnsi="Arial" w:cs="Arial"/>
          <w:sz w:val="24"/>
          <w:szCs w:val="24"/>
        </w:rPr>
      </w:pPr>
      <w:r>
        <w:rPr>
          <w:rFonts w:ascii="Arial" w:eastAsia="Arial" w:hAnsi="Arial" w:cs="Arial"/>
          <w:sz w:val="24"/>
          <w:szCs w:val="24"/>
        </w:rPr>
        <w:t xml:space="preserve">Ressalva: emprega menor, a partir de quatorze anos, na condição de </w:t>
      </w:r>
      <w:proofErr w:type="gramStart"/>
      <w:r>
        <w:rPr>
          <w:rFonts w:ascii="Arial" w:eastAsia="Arial" w:hAnsi="Arial" w:cs="Arial"/>
          <w:sz w:val="24"/>
          <w:szCs w:val="24"/>
        </w:rPr>
        <w:t>aprendiz(</w:t>
      </w:r>
      <w:proofErr w:type="gramEnd"/>
      <w:r>
        <w:rPr>
          <w:rFonts w:ascii="Arial" w:eastAsia="Arial" w:hAnsi="Arial" w:cs="Arial"/>
          <w:sz w:val="24"/>
          <w:szCs w:val="24"/>
        </w:rPr>
        <w:t>...).</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rsidR="007E2C55" w:rsidRDefault="007E2C55">
      <w:pPr>
        <w:spacing w:after="0" w:line="240" w:lineRule="auto"/>
        <w:jc w:val="both"/>
        <w:rPr>
          <w:rFonts w:ascii="Arial" w:eastAsia="Arial" w:hAnsi="Arial" w:cs="Arial"/>
          <w:b/>
          <w:sz w:val="24"/>
          <w:szCs w:val="24"/>
        </w:rPr>
      </w:pPr>
    </w:p>
    <w:p w:rsidR="007E2C55" w:rsidRDefault="007E2C55">
      <w:pPr>
        <w:spacing w:after="0" w:line="240" w:lineRule="auto"/>
        <w:jc w:val="both"/>
        <w:rPr>
          <w:rFonts w:ascii="Arial" w:eastAsia="Arial" w:hAnsi="Arial" w:cs="Arial"/>
          <w:b/>
          <w:sz w:val="24"/>
          <w:szCs w:val="24"/>
        </w:rPr>
      </w:pP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Cargo:_____________________________</w:t>
      </w: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rPr>
          <w:rFonts w:ascii="Arial" w:eastAsia="Arial" w:hAnsi="Arial" w:cs="Arial"/>
          <w:b/>
          <w:sz w:val="20"/>
          <w:szCs w:val="20"/>
        </w:rPr>
      </w:pPr>
      <w:bookmarkStart w:id="9" w:name="_7x28cwes0264" w:colFirst="0" w:colLast="0"/>
      <w:bookmarkEnd w:id="9"/>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5826A9">
      <w:pPr>
        <w:spacing w:after="0" w:line="240" w:lineRule="auto"/>
        <w:rPr>
          <w:rFonts w:ascii="Arial" w:eastAsia="Arial" w:hAnsi="Arial" w:cs="Arial"/>
          <w:b/>
          <w:sz w:val="20"/>
          <w:szCs w:val="20"/>
        </w:rPr>
      </w:pPr>
      <w:r>
        <w:rPr>
          <w:rFonts w:ascii="Arial" w:eastAsia="Arial" w:hAnsi="Arial" w:cs="Arial"/>
          <w:b/>
          <w:sz w:val="20"/>
          <w:szCs w:val="20"/>
        </w:rPr>
        <w:lastRenderedPageBreak/>
        <w:t>Anexo com o papel timbrado da empresa caso possua.</w:t>
      </w:r>
    </w:p>
    <w:p w:rsidR="007E2C55" w:rsidRDefault="005826A9">
      <w:pPr>
        <w:spacing w:after="0" w:line="240" w:lineRule="auto"/>
        <w:jc w:val="center"/>
        <w:rPr>
          <w:rFonts w:ascii="Arial" w:eastAsia="Arial" w:hAnsi="Arial" w:cs="Arial"/>
          <w:b/>
          <w:sz w:val="36"/>
          <w:szCs w:val="36"/>
        </w:rPr>
      </w:pPr>
      <w:r>
        <w:rPr>
          <w:rFonts w:ascii="Arial" w:eastAsia="Arial" w:hAnsi="Arial" w:cs="Arial"/>
          <w:b/>
          <w:sz w:val="36"/>
          <w:szCs w:val="36"/>
        </w:rPr>
        <w:t>ANEXO II</w:t>
      </w:r>
    </w:p>
    <w:p w:rsidR="007E2C55" w:rsidRDefault="007E2C55">
      <w:pPr>
        <w:spacing w:after="0" w:line="240" w:lineRule="auto"/>
        <w:jc w:val="center"/>
        <w:rPr>
          <w:rFonts w:ascii="Arial" w:eastAsia="Arial" w:hAnsi="Arial" w:cs="Arial"/>
          <w:b/>
          <w:sz w:val="36"/>
          <w:szCs w:val="36"/>
        </w:rPr>
      </w:pPr>
    </w:p>
    <w:p w:rsidR="007E2C55" w:rsidRPr="00CB0D08" w:rsidRDefault="00CB0D08">
      <w:pPr>
        <w:spacing w:after="0" w:line="240" w:lineRule="auto"/>
        <w:jc w:val="center"/>
        <w:rPr>
          <w:rFonts w:ascii="Arial" w:eastAsia="Arial" w:hAnsi="Arial" w:cs="Arial"/>
          <w:b/>
          <w:sz w:val="32"/>
          <w:szCs w:val="32"/>
        </w:rPr>
      </w:pPr>
      <w:r w:rsidRPr="00CB0D08">
        <w:rPr>
          <w:rFonts w:ascii="Arial" w:eastAsia="Arial" w:hAnsi="Arial" w:cs="Arial"/>
          <w:b/>
          <w:sz w:val="32"/>
          <w:szCs w:val="32"/>
        </w:rPr>
        <w:t>DISPENSA Nº 016</w:t>
      </w:r>
      <w:r w:rsidR="005826A9" w:rsidRPr="00CB0D08">
        <w:rPr>
          <w:rFonts w:ascii="Arial" w:eastAsia="Arial" w:hAnsi="Arial" w:cs="Arial"/>
          <w:b/>
          <w:sz w:val="32"/>
          <w:szCs w:val="32"/>
        </w:rPr>
        <w:t>/2025</w:t>
      </w:r>
    </w:p>
    <w:p w:rsidR="007E2C55" w:rsidRDefault="007E2C55">
      <w:pPr>
        <w:spacing w:after="0" w:line="240" w:lineRule="auto"/>
        <w:jc w:val="center"/>
        <w:rPr>
          <w:rFonts w:ascii="Arial" w:eastAsia="Arial" w:hAnsi="Arial" w:cs="Arial"/>
          <w:b/>
          <w:sz w:val="28"/>
          <w:szCs w:val="28"/>
        </w:rPr>
      </w:pPr>
    </w:p>
    <w:p w:rsidR="007E2C55" w:rsidRDefault="005826A9">
      <w:pPr>
        <w:spacing w:after="0" w:line="240" w:lineRule="auto"/>
        <w:jc w:val="center"/>
        <w:rPr>
          <w:rFonts w:ascii="Arial" w:eastAsia="Arial" w:hAnsi="Arial" w:cs="Arial"/>
          <w:b/>
          <w:sz w:val="28"/>
          <w:szCs w:val="28"/>
        </w:rPr>
      </w:pPr>
      <w:r>
        <w:rPr>
          <w:rFonts w:ascii="Arial" w:eastAsia="Arial" w:hAnsi="Arial" w:cs="Arial"/>
          <w:b/>
          <w:sz w:val="28"/>
          <w:szCs w:val="28"/>
        </w:rPr>
        <w:t>MODELO DE DECLARAÇÃO DE INEXISTÊNCIA DE FATO IMPEDITIVO DA HABILITAÇÃO</w:t>
      </w:r>
    </w:p>
    <w:p w:rsidR="007E2C55" w:rsidRDefault="007E2C55">
      <w:pPr>
        <w:spacing w:after="0" w:line="240" w:lineRule="auto"/>
        <w:jc w:val="center"/>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PROPONENTE</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rsidR="007E2C55" w:rsidRDefault="005826A9">
      <w:pPr>
        <w:spacing w:after="0" w:line="240" w:lineRule="auto"/>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
    <w:p w:rsidR="007E2C55" w:rsidRDefault="007E2C55">
      <w:pPr>
        <w:spacing w:after="0" w:line="240" w:lineRule="auto"/>
        <w:rPr>
          <w:rFonts w:ascii="Arial" w:eastAsia="Arial" w:hAnsi="Arial" w:cs="Arial"/>
          <w:b/>
          <w:sz w:val="24"/>
          <w:szCs w:val="24"/>
        </w:rPr>
      </w:pPr>
    </w:p>
    <w:p w:rsidR="007E2C55" w:rsidRDefault="005826A9">
      <w:pPr>
        <w:spacing w:after="0" w:line="240" w:lineRule="auto"/>
        <w:ind w:firstLine="708"/>
        <w:jc w:val="both"/>
        <w:rPr>
          <w:rFonts w:ascii="Arial" w:eastAsia="Arial" w:hAnsi="Arial" w:cs="Arial"/>
          <w:sz w:val="24"/>
          <w:szCs w:val="24"/>
        </w:rPr>
      </w:pPr>
      <w:r>
        <w:rPr>
          <w:rFonts w:ascii="Arial" w:eastAsia="Arial" w:hAnsi="Arial" w:cs="Arial"/>
          <w:sz w:val="24"/>
          <w:szCs w:val="24"/>
        </w:rPr>
        <w:t xml:space="preserve">A empresa __________________, inscrita no CNPJ n° _____________, sediada à ________________, declara, sob as penas da Lei, que até a presente data inexistem </w:t>
      </w:r>
      <w:r w:rsidRPr="00555EE0">
        <w:rPr>
          <w:rFonts w:ascii="Arial" w:eastAsia="Arial" w:hAnsi="Arial" w:cs="Arial"/>
          <w:sz w:val="24"/>
          <w:szCs w:val="24"/>
        </w:rPr>
        <w:t xml:space="preserve">fatos impeditivos para sua habilitação na presente dispensa n° </w:t>
      </w:r>
      <w:r w:rsidR="00555EE0" w:rsidRPr="00555EE0">
        <w:rPr>
          <w:rFonts w:ascii="Arial" w:eastAsia="Arial" w:hAnsi="Arial" w:cs="Arial"/>
          <w:sz w:val="24"/>
          <w:szCs w:val="24"/>
        </w:rPr>
        <w:t>016</w:t>
      </w:r>
      <w:r w:rsidRPr="00555EE0">
        <w:rPr>
          <w:rFonts w:ascii="Arial" w:eastAsia="Arial" w:hAnsi="Arial" w:cs="Arial"/>
          <w:sz w:val="24"/>
          <w:szCs w:val="24"/>
        </w:rPr>
        <w:t xml:space="preserve">/2025 pelo, pois não foi </w:t>
      </w:r>
      <w:r>
        <w:rPr>
          <w:rFonts w:ascii="Arial" w:eastAsia="Arial" w:hAnsi="Arial" w:cs="Arial"/>
          <w:sz w:val="24"/>
          <w:szCs w:val="24"/>
        </w:rPr>
        <w:t xml:space="preserve">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rsidR="007E2C55" w:rsidRDefault="005826A9">
      <w:pPr>
        <w:spacing w:after="0" w:line="240" w:lineRule="auto"/>
        <w:ind w:firstLine="708"/>
        <w:jc w:val="both"/>
        <w:rPr>
          <w:rFonts w:ascii="Arial" w:eastAsia="Arial" w:hAnsi="Arial" w:cs="Arial"/>
          <w:sz w:val="24"/>
          <w:szCs w:val="24"/>
        </w:rPr>
      </w:pPr>
      <w:r>
        <w:rPr>
          <w:rFonts w:ascii="Arial" w:eastAsia="Arial" w:hAnsi="Arial" w:cs="Arial"/>
          <w:sz w:val="24"/>
          <w:szCs w:val="24"/>
        </w:rPr>
        <w:t>Está ciente da obrigatoriedade de declarar ocorrências posteriores.</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rsidR="007E2C55" w:rsidRDefault="007E2C55">
      <w:pPr>
        <w:spacing w:after="0" w:line="240" w:lineRule="auto"/>
        <w:jc w:val="both"/>
        <w:rPr>
          <w:rFonts w:ascii="Arial" w:eastAsia="Arial" w:hAnsi="Arial" w:cs="Arial"/>
          <w:b/>
          <w:sz w:val="24"/>
          <w:szCs w:val="24"/>
        </w:rPr>
      </w:pPr>
    </w:p>
    <w:p w:rsidR="007E2C55" w:rsidRDefault="007E2C55">
      <w:pPr>
        <w:spacing w:after="0" w:line="240" w:lineRule="auto"/>
        <w:jc w:val="both"/>
        <w:rPr>
          <w:rFonts w:ascii="Arial" w:eastAsia="Arial" w:hAnsi="Arial" w:cs="Arial"/>
          <w:b/>
          <w:sz w:val="24"/>
          <w:szCs w:val="24"/>
        </w:rPr>
      </w:pP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Cargo:_____________________________</w:t>
      </w: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jc w:val="center"/>
        <w:rPr>
          <w:rFonts w:ascii="Arial" w:eastAsia="Arial" w:hAnsi="Arial" w:cs="Arial"/>
          <w:sz w:val="24"/>
          <w:szCs w:val="24"/>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5826A9">
      <w:pPr>
        <w:spacing w:after="0" w:line="240" w:lineRule="auto"/>
        <w:rPr>
          <w:rFonts w:ascii="Arial" w:eastAsia="Arial" w:hAnsi="Arial" w:cs="Arial"/>
          <w:b/>
          <w:sz w:val="20"/>
          <w:szCs w:val="20"/>
        </w:rPr>
      </w:pPr>
      <w:r>
        <w:rPr>
          <w:rFonts w:ascii="Arial" w:eastAsia="Arial" w:hAnsi="Arial" w:cs="Arial"/>
          <w:b/>
          <w:sz w:val="20"/>
          <w:szCs w:val="20"/>
        </w:rPr>
        <w:t>Anexo com o papel timbrado da empresa caso possua.</w:t>
      </w:r>
    </w:p>
    <w:p w:rsidR="007E2C55" w:rsidRDefault="005826A9">
      <w:pPr>
        <w:spacing w:after="0" w:line="240" w:lineRule="auto"/>
        <w:jc w:val="center"/>
        <w:rPr>
          <w:rFonts w:ascii="Arial" w:eastAsia="Arial" w:hAnsi="Arial" w:cs="Arial"/>
          <w:b/>
          <w:sz w:val="36"/>
          <w:szCs w:val="36"/>
        </w:rPr>
      </w:pPr>
      <w:r>
        <w:rPr>
          <w:rFonts w:ascii="Arial" w:eastAsia="Arial" w:hAnsi="Arial" w:cs="Arial"/>
          <w:b/>
          <w:sz w:val="36"/>
          <w:szCs w:val="36"/>
        </w:rPr>
        <w:lastRenderedPageBreak/>
        <w:t>ANEXO III</w:t>
      </w:r>
    </w:p>
    <w:p w:rsidR="007E2C55" w:rsidRDefault="007E2C55">
      <w:pPr>
        <w:spacing w:after="0" w:line="240" w:lineRule="auto"/>
        <w:jc w:val="center"/>
        <w:rPr>
          <w:rFonts w:ascii="Arial" w:eastAsia="Arial" w:hAnsi="Arial" w:cs="Arial"/>
          <w:b/>
          <w:sz w:val="36"/>
          <w:szCs w:val="36"/>
        </w:rPr>
      </w:pPr>
    </w:p>
    <w:p w:rsidR="007E2C55" w:rsidRPr="0090500B" w:rsidRDefault="0090500B">
      <w:pPr>
        <w:spacing w:after="0" w:line="240" w:lineRule="auto"/>
        <w:jc w:val="center"/>
        <w:rPr>
          <w:rFonts w:ascii="Arial" w:eastAsia="Arial" w:hAnsi="Arial" w:cs="Arial"/>
          <w:b/>
          <w:sz w:val="32"/>
          <w:szCs w:val="32"/>
        </w:rPr>
      </w:pPr>
      <w:r w:rsidRPr="0090500B">
        <w:rPr>
          <w:rFonts w:ascii="Arial" w:eastAsia="Arial" w:hAnsi="Arial" w:cs="Arial"/>
          <w:b/>
          <w:sz w:val="32"/>
          <w:szCs w:val="32"/>
        </w:rPr>
        <w:t>DISPENSA Nº 016</w:t>
      </w:r>
      <w:r w:rsidR="005826A9" w:rsidRPr="0090500B">
        <w:rPr>
          <w:rFonts w:ascii="Arial" w:eastAsia="Arial" w:hAnsi="Arial" w:cs="Arial"/>
          <w:b/>
          <w:sz w:val="32"/>
          <w:szCs w:val="32"/>
        </w:rPr>
        <w:t>/2025</w:t>
      </w:r>
    </w:p>
    <w:p w:rsidR="007E2C55" w:rsidRDefault="007E2C55">
      <w:pPr>
        <w:spacing w:after="0" w:line="240" w:lineRule="auto"/>
        <w:jc w:val="center"/>
        <w:rPr>
          <w:rFonts w:ascii="Arial" w:eastAsia="Arial" w:hAnsi="Arial" w:cs="Arial"/>
          <w:b/>
          <w:sz w:val="28"/>
          <w:szCs w:val="28"/>
        </w:rPr>
      </w:pPr>
    </w:p>
    <w:p w:rsidR="007E2C55" w:rsidRDefault="005826A9">
      <w:pPr>
        <w:spacing w:after="0" w:line="240" w:lineRule="auto"/>
        <w:jc w:val="center"/>
        <w:rPr>
          <w:rFonts w:ascii="Arial" w:eastAsia="Arial" w:hAnsi="Arial" w:cs="Arial"/>
          <w:b/>
          <w:sz w:val="28"/>
          <w:szCs w:val="28"/>
        </w:rPr>
      </w:pPr>
      <w:r>
        <w:rPr>
          <w:rFonts w:ascii="Arial" w:eastAsia="Arial" w:hAnsi="Arial" w:cs="Arial"/>
          <w:b/>
          <w:sz w:val="28"/>
          <w:szCs w:val="28"/>
        </w:rPr>
        <w:t>INFORMAÇÕES DE E-MAILS</w:t>
      </w:r>
    </w:p>
    <w:p w:rsidR="007E2C55" w:rsidRDefault="007E2C55">
      <w:pPr>
        <w:spacing w:after="0" w:line="240" w:lineRule="auto"/>
        <w:jc w:val="center"/>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PROPONENTE</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rsidR="007E2C55" w:rsidRDefault="005826A9">
      <w:pPr>
        <w:spacing w:after="0" w:line="240" w:lineRule="auto"/>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roofErr w:type="gramStart"/>
      <w:r>
        <w:rPr>
          <w:rFonts w:ascii="Arial" w:eastAsia="Arial" w:hAnsi="Arial" w:cs="Arial"/>
          <w:b/>
          <w:sz w:val="24"/>
          <w:szCs w:val="24"/>
        </w:rPr>
        <w:t xml:space="preserve">  </w:t>
      </w:r>
    </w:p>
    <w:p w:rsidR="007E2C55" w:rsidRDefault="007E2C55">
      <w:pPr>
        <w:spacing w:after="0" w:line="240" w:lineRule="auto"/>
        <w:jc w:val="center"/>
        <w:rPr>
          <w:rFonts w:ascii="Arial" w:eastAsia="Arial" w:hAnsi="Arial" w:cs="Arial"/>
          <w:b/>
          <w:sz w:val="24"/>
          <w:szCs w:val="24"/>
        </w:rPr>
      </w:pPr>
      <w:proofErr w:type="gramEnd"/>
    </w:p>
    <w:p w:rsidR="007E2C55" w:rsidRDefault="005826A9">
      <w:pPr>
        <w:spacing w:after="0" w:line="240" w:lineRule="auto"/>
        <w:ind w:firstLine="708"/>
        <w:jc w:val="both"/>
        <w:rPr>
          <w:rFonts w:ascii="Arial" w:eastAsia="Arial" w:hAnsi="Arial" w:cs="Arial"/>
          <w:sz w:val="24"/>
          <w:szCs w:val="24"/>
        </w:rPr>
      </w:pPr>
      <w:r>
        <w:rPr>
          <w:rFonts w:ascii="Arial" w:eastAsia="Arial" w:hAnsi="Arial" w:cs="Arial"/>
          <w:sz w:val="24"/>
          <w:szCs w:val="24"/>
        </w:rPr>
        <w:t>DECLARA-SE que o proponente acima qualificado possui o(s) endereço(s) eletrônico(s) (e-mail) abaixo relacionado(s) para remessa de dados relativos às decisões emitidas pela comissão e informações necessárias ao correto andamento do processo licitatório.</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E-mail (s):_______________________________</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rsidR="007E2C55" w:rsidRDefault="007E2C55">
      <w:pPr>
        <w:spacing w:after="0" w:line="240" w:lineRule="auto"/>
        <w:jc w:val="both"/>
        <w:rPr>
          <w:rFonts w:ascii="Arial" w:eastAsia="Arial" w:hAnsi="Arial" w:cs="Arial"/>
          <w:b/>
          <w:sz w:val="24"/>
          <w:szCs w:val="24"/>
        </w:rPr>
      </w:pPr>
    </w:p>
    <w:p w:rsidR="007E2C55" w:rsidRDefault="007E2C55">
      <w:pPr>
        <w:spacing w:after="0" w:line="240" w:lineRule="auto"/>
        <w:jc w:val="both"/>
        <w:rPr>
          <w:rFonts w:ascii="Arial" w:eastAsia="Arial" w:hAnsi="Arial" w:cs="Arial"/>
          <w:b/>
          <w:sz w:val="24"/>
          <w:szCs w:val="24"/>
        </w:rPr>
      </w:pP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Cargo:_____________________________</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0"/>
          <w:szCs w:val="20"/>
        </w:rPr>
        <w:t>Anexo com o papel timbrado da empresa caso possua.</w:t>
      </w: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7E2C55">
      <w:pPr>
        <w:spacing w:after="0" w:line="240" w:lineRule="auto"/>
        <w:jc w:val="center"/>
        <w:rPr>
          <w:rFonts w:ascii="Arial" w:eastAsia="Arial" w:hAnsi="Arial" w:cs="Arial"/>
          <w:b/>
          <w:sz w:val="36"/>
          <w:szCs w:val="36"/>
        </w:rPr>
      </w:pPr>
    </w:p>
    <w:p w:rsidR="007E2C55" w:rsidRDefault="005826A9">
      <w:pPr>
        <w:spacing w:after="0" w:line="240" w:lineRule="auto"/>
        <w:jc w:val="center"/>
        <w:rPr>
          <w:rFonts w:ascii="Arial" w:eastAsia="Arial" w:hAnsi="Arial" w:cs="Arial"/>
          <w:b/>
          <w:sz w:val="36"/>
          <w:szCs w:val="36"/>
        </w:rPr>
      </w:pPr>
      <w:r>
        <w:rPr>
          <w:rFonts w:ascii="Arial" w:eastAsia="Arial" w:hAnsi="Arial" w:cs="Arial"/>
          <w:b/>
          <w:sz w:val="36"/>
          <w:szCs w:val="36"/>
        </w:rPr>
        <w:lastRenderedPageBreak/>
        <w:t>ANEXO IV</w:t>
      </w:r>
    </w:p>
    <w:p w:rsidR="007E2C55" w:rsidRDefault="007E2C55">
      <w:pPr>
        <w:spacing w:after="0" w:line="240" w:lineRule="auto"/>
        <w:jc w:val="center"/>
        <w:rPr>
          <w:rFonts w:ascii="Arial" w:eastAsia="Arial" w:hAnsi="Arial" w:cs="Arial"/>
          <w:b/>
          <w:sz w:val="36"/>
          <w:szCs w:val="36"/>
        </w:rPr>
      </w:pPr>
    </w:p>
    <w:p w:rsidR="007E2C55" w:rsidRPr="00E7520F" w:rsidRDefault="00E7520F">
      <w:pPr>
        <w:spacing w:after="0" w:line="240" w:lineRule="auto"/>
        <w:jc w:val="center"/>
        <w:rPr>
          <w:rFonts w:ascii="Arial" w:eastAsia="Arial" w:hAnsi="Arial" w:cs="Arial"/>
          <w:b/>
          <w:sz w:val="32"/>
          <w:szCs w:val="32"/>
        </w:rPr>
      </w:pPr>
      <w:r w:rsidRPr="00E7520F">
        <w:rPr>
          <w:rFonts w:ascii="Arial" w:eastAsia="Arial" w:hAnsi="Arial" w:cs="Arial"/>
          <w:b/>
          <w:sz w:val="32"/>
          <w:szCs w:val="32"/>
        </w:rPr>
        <w:t>DISPENSA Nº 016</w:t>
      </w:r>
      <w:r w:rsidR="005826A9" w:rsidRPr="00E7520F">
        <w:rPr>
          <w:rFonts w:ascii="Arial" w:eastAsia="Arial" w:hAnsi="Arial" w:cs="Arial"/>
          <w:b/>
          <w:sz w:val="32"/>
          <w:szCs w:val="32"/>
        </w:rPr>
        <w:t>/2025</w:t>
      </w:r>
    </w:p>
    <w:p w:rsidR="007E2C55" w:rsidRDefault="007E2C55">
      <w:pPr>
        <w:spacing w:after="0" w:line="240" w:lineRule="auto"/>
        <w:jc w:val="center"/>
        <w:rPr>
          <w:rFonts w:ascii="Arial" w:eastAsia="Arial" w:hAnsi="Arial" w:cs="Arial"/>
          <w:b/>
          <w:sz w:val="28"/>
          <w:szCs w:val="28"/>
        </w:rPr>
      </w:pPr>
    </w:p>
    <w:p w:rsidR="007E2C55" w:rsidRDefault="005826A9">
      <w:pPr>
        <w:spacing w:after="0" w:line="240" w:lineRule="auto"/>
        <w:jc w:val="center"/>
        <w:rPr>
          <w:rFonts w:ascii="Arial" w:eastAsia="Arial" w:hAnsi="Arial" w:cs="Arial"/>
          <w:b/>
          <w:sz w:val="28"/>
          <w:szCs w:val="28"/>
        </w:rPr>
      </w:pPr>
      <w:r>
        <w:rPr>
          <w:rFonts w:ascii="Arial" w:eastAsia="Arial" w:hAnsi="Arial" w:cs="Arial"/>
          <w:b/>
          <w:sz w:val="28"/>
          <w:szCs w:val="28"/>
        </w:rPr>
        <w:t>PROPOSTA DE PREÇOS</w:t>
      </w:r>
    </w:p>
    <w:p w:rsidR="007E2C55" w:rsidRDefault="007E2C55">
      <w:pPr>
        <w:spacing w:after="0" w:line="240" w:lineRule="auto"/>
        <w:jc w:val="center"/>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PROPONENTE</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roofErr w:type="gramStart"/>
      <w:r>
        <w:rPr>
          <w:rFonts w:ascii="Arial" w:eastAsia="Arial" w:hAnsi="Arial" w:cs="Arial"/>
          <w:b/>
          <w:sz w:val="24"/>
          <w:szCs w:val="24"/>
        </w:rPr>
        <w:t xml:space="preserve">  </w:t>
      </w:r>
    </w:p>
    <w:p w:rsidR="007E2C55" w:rsidRDefault="007E2C55">
      <w:pPr>
        <w:widowControl w:val="0"/>
        <w:spacing w:after="0" w:line="240" w:lineRule="auto"/>
        <w:rPr>
          <w:rFonts w:ascii="Arial" w:eastAsia="Arial" w:hAnsi="Arial" w:cs="Arial"/>
          <w:b/>
          <w:sz w:val="24"/>
          <w:szCs w:val="24"/>
        </w:rPr>
      </w:pPr>
      <w:proofErr w:type="gramEnd"/>
    </w:p>
    <w:p w:rsidR="007E2C55" w:rsidRDefault="005826A9">
      <w:pPr>
        <w:widowControl w:val="0"/>
        <w:spacing w:after="0" w:line="240" w:lineRule="auto"/>
        <w:rPr>
          <w:rFonts w:ascii="Arial" w:eastAsia="Arial" w:hAnsi="Arial" w:cs="Arial"/>
          <w:sz w:val="24"/>
          <w:szCs w:val="24"/>
        </w:rPr>
      </w:pPr>
      <w:r>
        <w:rPr>
          <w:rFonts w:ascii="Arial" w:eastAsia="Arial" w:hAnsi="Arial" w:cs="Arial"/>
          <w:sz w:val="24"/>
          <w:szCs w:val="24"/>
        </w:rPr>
        <w:t>PARA CUMPRIMENTO DO OBJETO EM REFERÊNCIA, PROPOMOS O SEGUINTE PREÇO:</w:t>
      </w: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ESPECIFICAÇÃO DO OBJETO PRETENDIDO</w:t>
      </w:r>
    </w:p>
    <w:tbl>
      <w:tblPr>
        <w:tblStyle w:val="a1"/>
        <w:tblW w:w="10373" w:type="dxa"/>
        <w:jc w:val="center"/>
        <w:tblInd w:w="0" w:type="dxa"/>
        <w:tblLayout w:type="fixed"/>
        <w:tblLook w:val="0400" w:firstRow="0" w:lastRow="0" w:firstColumn="0" w:lastColumn="0" w:noHBand="0" w:noVBand="1"/>
      </w:tblPr>
      <w:tblGrid>
        <w:gridCol w:w="751"/>
        <w:gridCol w:w="3444"/>
        <w:gridCol w:w="1842"/>
        <w:gridCol w:w="993"/>
        <w:gridCol w:w="1807"/>
        <w:gridCol w:w="1536"/>
      </w:tblGrid>
      <w:tr w:rsidR="007E2C55" w:rsidTr="001A1489">
        <w:trPr>
          <w:trHeight w:val="300"/>
          <w:jc w:val="center"/>
        </w:trPr>
        <w:tc>
          <w:tcPr>
            <w:tcW w:w="751"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Item</w:t>
            </w:r>
          </w:p>
        </w:tc>
        <w:tc>
          <w:tcPr>
            <w:tcW w:w="3444"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Especificação</w:t>
            </w:r>
          </w:p>
        </w:tc>
        <w:tc>
          <w:tcPr>
            <w:tcW w:w="1842"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Unidade</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rsidR="007E2C55" w:rsidRDefault="006835FB">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Quant.</w:t>
            </w:r>
          </w:p>
        </w:tc>
        <w:tc>
          <w:tcPr>
            <w:tcW w:w="1807" w:type="dxa"/>
            <w:tcBorders>
              <w:top w:val="single" w:sz="4" w:space="0" w:color="000000"/>
              <w:left w:val="nil"/>
              <w:bottom w:val="single" w:sz="4" w:space="0" w:color="000000"/>
              <w:right w:val="single" w:sz="4" w:space="0" w:color="000000"/>
            </w:tcBorders>
            <w:vAlign w:val="center"/>
          </w:tcPr>
          <w:p w:rsidR="007E2C55" w:rsidRDefault="006835FB" w:rsidP="006835FB">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Valor U</w:t>
            </w:r>
            <w:r w:rsidR="005826A9">
              <w:rPr>
                <w:rFonts w:ascii="Arial" w:eastAsia="Arial" w:hAnsi="Arial" w:cs="Arial"/>
                <w:b/>
                <w:color w:val="000000"/>
                <w:sz w:val="24"/>
                <w:szCs w:val="24"/>
              </w:rPr>
              <w:t>nitário R$</w:t>
            </w:r>
          </w:p>
        </w:tc>
        <w:tc>
          <w:tcPr>
            <w:tcW w:w="1536" w:type="dxa"/>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Valor Total R$</w:t>
            </w:r>
          </w:p>
        </w:tc>
      </w:tr>
      <w:tr w:rsidR="007E2C55" w:rsidTr="001A1489">
        <w:trPr>
          <w:trHeight w:val="300"/>
          <w:jc w:val="center"/>
        </w:trPr>
        <w:tc>
          <w:tcPr>
            <w:tcW w:w="751"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3444"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1842"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993" w:type="dxa"/>
            <w:vMerge/>
            <w:tcBorders>
              <w:top w:val="single" w:sz="4" w:space="0" w:color="000000"/>
              <w:left w:val="single" w:sz="4" w:space="0" w:color="000000"/>
              <w:bottom w:val="single" w:sz="4" w:space="0" w:color="000000"/>
              <w:right w:val="single" w:sz="4" w:space="0" w:color="000000"/>
            </w:tcBorders>
            <w:vAlign w:val="center"/>
          </w:tcPr>
          <w:p w:rsidR="007E2C55" w:rsidRDefault="007E2C55">
            <w:pPr>
              <w:widowControl w:val="0"/>
              <w:pBdr>
                <w:top w:val="nil"/>
                <w:left w:val="nil"/>
                <w:bottom w:val="nil"/>
                <w:right w:val="nil"/>
                <w:between w:val="nil"/>
              </w:pBdr>
              <w:spacing w:after="0"/>
              <w:rPr>
                <w:rFonts w:ascii="Arial" w:eastAsia="Arial" w:hAnsi="Arial" w:cs="Arial"/>
                <w:b/>
                <w:color w:val="000000"/>
                <w:sz w:val="24"/>
                <w:szCs w:val="24"/>
              </w:rPr>
            </w:pPr>
          </w:p>
        </w:tc>
        <w:tc>
          <w:tcPr>
            <w:tcW w:w="1807" w:type="dxa"/>
            <w:tcBorders>
              <w:top w:val="nil"/>
              <w:left w:val="nil"/>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Média</w:t>
            </w:r>
          </w:p>
        </w:tc>
        <w:tc>
          <w:tcPr>
            <w:tcW w:w="1536" w:type="dxa"/>
            <w:tcBorders>
              <w:top w:val="single" w:sz="4" w:space="0" w:color="000000"/>
              <w:left w:val="single" w:sz="4" w:space="0" w:color="000000"/>
              <w:bottom w:val="single" w:sz="4" w:space="0" w:color="000000"/>
              <w:right w:val="single" w:sz="4" w:space="0" w:color="000000"/>
            </w:tcBorders>
            <w:vAlign w:val="center"/>
          </w:tcPr>
          <w:p w:rsidR="007E2C55" w:rsidRDefault="005826A9">
            <w:pPr>
              <w:spacing w:after="0" w:line="240" w:lineRule="auto"/>
              <w:jc w:val="center"/>
              <w:rPr>
                <w:rFonts w:ascii="Arial" w:eastAsia="Arial" w:hAnsi="Arial" w:cs="Arial"/>
                <w:b/>
                <w:color w:val="000000"/>
                <w:sz w:val="24"/>
                <w:szCs w:val="24"/>
              </w:rPr>
            </w:pPr>
            <w:r>
              <w:rPr>
                <w:rFonts w:ascii="Arial" w:eastAsia="Arial" w:hAnsi="Arial" w:cs="Arial"/>
                <w:b/>
                <w:color w:val="000000"/>
                <w:sz w:val="24"/>
                <w:szCs w:val="24"/>
              </w:rPr>
              <w:t>Média</w:t>
            </w:r>
          </w:p>
        </w:tc>
      </w:tr>
      <w:tr w:rsidR="006835FB" w:rsidRPr="006835FB" w:rsidTr="001A1489">
        <w:trPr>
          <w:trHeight w:val="300"/>
          <w:jc w:val="center"/>
        </w:trPr>
        <w:tc>
          <w:tcPr>
            <w:tcW w:w="751" w:type="dxa"/>
            <w:tcBorders>
              <w:top w:val="nil"/>
              <w:left w:val="single" w:sz="4" w:space="0" w:color="000000"/>
              <w:bottom w:val="single" w:sz="4" w:space="0" w:color="000000"/>
              <w:right w:val="single" w:sz="4" w:space="0" w:color="000000"/>
            </w:tcBorders>
            <w:vAlign w:val="center"/>
          </w:tcPr>
          <w:p w:rsidR="007E2C55" w:rsidRPr="006835FB" w:rsidRDefault="005826A9">
            <w:pPr>
              <w:spacing w:after="0" w:line="240" w:lineRule="auto"/>
              <w:jc w:val="center"/>
              <w:rPr>
                <w:rFonts w:ascii="Arial" w:eastAsia="Arial" w:hAnsi="Arial" w:cs="Arial"/>
                <w:sz w:val="24"/>
                <w:szCs w:val="24"/>
              </w:rPr>
            </w:pPr>
            <w:proofErr w:type="gramStart"/>
            <w:r w:rsidRPr="006835FB">
              <w:rPr>
                <w:rFonts w:ascii="Arial" w:eastAsia="Arial" w:hAnsi="Arial" w:cs="Arial"/>
                <w:sz w:val="24"/>
                <w:szCs w:val="24"/>
              </w:rPr>
              <w:t>1</w:t>
            </w:r>
            <w:proofErr w:type="gramEnd"/>
          </w:p>
        </w:tc>
        <w:tc>
          <w:tcPr>
            <w:tcW w:w="3444" w:type="dxa"/>
            <w:tcBorders>
              <w:top w:val="nil"/>
              <w:left w:val="nil"/>
              <w:bottom w:val="single" w:sz="4" w:space="0" w:color="000000"/>
              <w:right w:val="single" w:sz="4" w:space="0" w:color="000000"/>
            </w:tcBorders>
            <w:vAlign w:val="center"/>
          </w:tcPr>
          <w:p w:rsidR="007E2C55" w:rsidRPr="006835FB" w:rsidRDefault="00DF5537" w:rsidP="00934040">
            <w:pPr>
              <w:spacing w:after="0" w:line="240" w:lineRule="auto"/>
              <w:jc w:val="both"/>
              <w:rPr>
                <w:rFonts w:ascii="Arial" w:eastAsia="Arial" w:hAnsi="Arial" w:cs="Arial"/>
                <w:sz w:val="24"/>
                <w:szCs w:val="24"/>
              </w:rPr>
            </w:pPr>
            <w:r w:rsidRPr="006835FB">
              <w:rPr>
                <w:rFonts w:ascii="Arial" w:eastAsia="Arial" w:hAnsi="Arial" w:cs="Arial"/>
                <w:sz w:val="24"/>
                <w:szCs w:val="24"/>
              </w:rPr>
              <w:t xml:space="preserve">Contratação de empresa especializada em Segurança do Trabalho para </w:t>
            </w:r>
            <w:r w:rsidRPr="006835FB">
              <w:rPr>
                <w:rFonts w:ascii="Arial" w:hAnsi="Arial" w:cs="Arial"/>
              </w:rPr>
              <w:t xml:space="preserve">prestação de serviços de consultoria no Setor de Recursos Humanos da Prefeitura Municipal de Belmiro Braga, </w:t>
            </w:r>
            <w:r w:rsidRPr="006835FB">
              <w:rPr>
                <w:rFonts w:ascii="Arial" w:eastAsia="Times New Roman" w:hAnsi="Arial" w:cs="Arial"/>
                <w:sz w:val="24"/>
                <w:szCs w:val="24"/>
              </w:rPr>
              <w:t xml:space="preserve">atendendo a demanda de envio da 4ª fase do e-social, como a elaboração de laudos para servidores e </w:t>
            </w:r>
            <w:proofErr w:type="spellStart"/>
            <w:proofErr w:type="gramStart"/>
            <w:r w:rsidRPr="006835FB">
              <w:rPr>
                <w:rFonts w:ascii="Arial" w:eastAsia="Times New Roman" w:hAnsi="Arial" w:cs="Arial"/>
                <w:sz w:val="24"/>
                <w:szCs w:val="24"/>
              </w:rPr>
              <w:t>ex</w:t>
            </w:r>
            <w:proofErr w:type="spellEnd"/>
            <w:r w:rsidRPr="006835FB">
              <w:rPr>
                <w:rFonts w:ascii="Arial" w:eastAsia="Times New Roman" w:hAnsi="Arial" w:cs="Arial"/>
                <w:sz w:val="24"/>
                <w:szCs w:val="24"/>
              </w:rPr>
              <w:t xml:space="preserve"> servidores</w:t>
            </w:r>
            <w:proofErr w:type="gramEnd"/>
            <w:r w:rsidRPr="006835FB">
              <w:rPr>
                <w:rFonts w:ascii="Arial" w:eastAsia="Times New Roman" w:hAnsi="Arial" w:cs="Arial"/>
                <w:sz w:val="24"/>
                <w:szCs w:val="24"/>
              </w:rPr>
              <w:t xml:space="preserve"> do município.</w:t>
            </w:r>
          </w:p>
        </w:tc>
        <w:tc>
          <w:tcPr>
            <w:tcW w:w="1842" w:type="dxa"/>
            <w:tcBorders>
              <w:top w:val="nil"/>
              <w:left w:val="nil"/>
              <w:bottom w:val="single" w:sz="4" w:space="0" w:color="000000"/>
              <w:right w:val="single" w:sz="4" w:space="0" w:color="000000"/>
            </w:tcBorders>
            <w:vAlign w:val="center"/>
          </w:tcPr>
          <w:p w:rsidR="007E2C55" w:rsidRPr="006835FB" w:rsidRDefault="005826A9" w:rsidP="00CB05B3">
            <w:pPr>
              <w:spacing w:after="0" w:line="240" w:lineRule="auto"/>
              <w:jc w:val="center"/>
              <w:rPr>
                <w:rFonts w:ascii="Arial" w:eastAsia="Arial" w:hAnsi="Arial" w:cs="Arial"/>
                <w:sz w:val="24"/>
                <w:szCs w:val="24"/>
              </w:rPr>
            </w:pPr>
            <w:r w:rsidRPr="006835FB">
              <w:rPr>
                <w:rFonts w:ascii="Arial" w:eastAsia="Arial" w:hAnsi="Arial" w:cs="Arial"/>
                <w:sz w:val="24"/>
                <w:szCs w:val="24"/>
              </w:rPr>
              <w:t>Serviço/</w:t>
            </w:r>
            <w:r w:rsidR="00CB05B3" w:rsidRPr="006835FB">
              <w:rPr>
                <w:rFonts w:ascii="Arial" w:eastAsia="Arial" w:hAnsi="Arial" w:cs="Arial"/>
                <w:sz w:val="24"/>
                <w:szCs w:val="24"/>
              </w:rPr>
              <w:t>Mensal</w:t>
            </w:r>
          </w:p>
        </w:tc>
        <w:tc>
          <w:tcPr>
            <w:tcW w:w="993" w:type="dxa"/>
            <w:tcBorders>
              <w:top w:val="nil"/>
              <w:left w:val="nil"/>
              <w:bottom w:val="single" w:sz="4" w:space="0" w:color="000000"/>
              <w:right w:val="single" w:sz="4" w:space="0" w:color="000000"/>
            </w:tcBorders>
            <w:vAlign w:val="center"/>
          </w:tcPr>
          <w:p w:rsidR="007E2C55" w:rsidRPr="006835FB" w:rsidRDefault="00CB05B3">
            <w:pPr>
              <w:spacing w:after="0" w:line="240" w:lineRule="auto"/>
              <w:jc w:val="center"/>
              <w:rPr>
                <w:rFonts w:ascii="Arial" w:eastAsia="Arial" w:hAnsi="Arial" w:cs="Arial"/>
                <w:sz w:val="24"/>
                <w:szCs w:val="24"/>
              </w:rPr>
            </w:pPr>
            <w:r w:rsidRPr="006835FB">
              <w:rPr>
                <w:rFonts w:ascii="Arial" w:eastAsia="Arial" w:hAnsi="Arial" w:cs="Arial"/>
                <w:sz w:val="24"/>
                <w:szCs w:val="24"/>
              </w:rPr>
              <w:t>8,00</w:t>
            </w:r>
          </w:p>
        </w:tc>
        <w:tc>
          <w:tcPr>
            <w:tcW w:w="1807" w:type="dxa"/>
            <w:tcBorders>
              <w:top w:val="nil"/>
              <w:left w:val="nil"/>
              <w:bottom w:val="single" w:sz="4" w:space="0" w:color="000000"/>
              <w:right w:val="single" w:sz="4" w:space="0" w:color="000000"/>
            </w:tcBorders>
            <w:vAlign w:val="center"/>
          </w:tcPr>
          <w:p w:rsidR="007E2C55" w:rsidRPr="006835FB" w:rsidRDefault="005826A9">
            <w:pPr>
              <w:spacing w:after="0" w:line="240" w:lineRule="auto"/>
              <w:jc w:val="center"/>
              <w:rPr>
                <w:rFonts w:ascii="Arial" w:eastAsia="Arial" w:hAnsi="Arial" w:cs="Arial"/>
                <w:sz w:val="24"/>
                <w:szCs w:val="24"/>
              </w:rPr>
            </w:pPr>
            <w:r w:rsidRPr="006835FB">
              <w:rPr>
                <w:rFonts w:ascii="Arial" w:eastAsia="Arial" w:hAnsi="Arial" w:cs="Arial"/>
                <w:sz w:val="24"/>
                <w:szCs w:val="24"/>
              </w:rPr>
              <w:t>R$</w:t>
            </w:r>
          </w:p>
        </w:tc>
        <w:tc>
          <w:tcPr>
            <w:tcW w:w="1536" w:type="dxa"/>
            <w:tcBorders>
              <w:top w:val="nil"/>
              <w:left w:val="nil"/>
              <w:bottom w:val="single" w:sz="4" w:space="0" w:color="000000"/>
              <w:right w:val="single" w:sz="4" w:space="0" w:color="000000"/>
            </w:tcBorders>
            <w:vAlign w:val="center"/>
          </w:tcPr>
          <w:p w:rsidR="007E2C55" w:rsidRPr="006835FB" w:rsidRDefault="005826A9">
            <w:pPr>
              <w:spacing w:after="0" w:line="240" w:lineRule="auto"/>
              <w:jc w:val="center"/>
              <w:rPr>
                <w:rFonts w:ascii="Arial" w:eastAsia="Arial" w:hAnsi="Arial" w:cs="Arial"/>
                <w:sz w:val="24"/>
                <w:szCs w:val="24"/>
              </w:rPr>
            </w:pPr>
            <w:r w:rsidRPr="006835FB">
              <w:rPr>
                <w:rFonts w:ascii="Arial" w:eastAsia="Arial" w:hAnsi="Arial" w:cs="Arial"/>
                <w:sz w:val="24"/>
                <w:szCs w:val="24"/>
              </w:rPr>
              <w:t>R$</w:t>
            </w:r>
          </w:p>
        </w:tc>
      </w:tr>
    </w:tbl>
    <w:p w:rsidR="007E2C55" w:rsidRDefault="007E2C55">
      <w:pPr>
        <w:spacing w:after="0" w:line="240" w:lineRule="auto"/>
        <w:rPr>
          <w:rFonts w:ascii="Arial" w:eastAsia="Arial" w:hAnsi="Arial" w:cs="Arial"/>
          <w:b/>
          <w:sz w:val="24"/>
          <w:szCs w:val="24"/>
        </w:rPr>
      </w:pPr>
    </w:p>
    <w:p w:rsidR="007E2C55" w:rsidRDefault="005826A9">
      <w:pPr>
        <w:spacing w:after="0" w:line="240" w:lineRule="auto"/>
        <w:rPr>
          <w:rFonts w:ascii="Arial" w:eastAsia="Arial" w:hAnsi="Arial" w:cs="Arial"/>
          <w:sz w:val="24"/>
          <w:szCs w:val="24"/>
        </w:rPr>
      </w:pPr>
      <w:r>
        <w:rPr>
          <w:rFonts w:ascii="Arial" w:eastAsia="Arial" w:hAnsi="Arial" w:cs="Arial"/>
          <w:b/>
          <w:sz w:val="24"/>
          <w:szCs w:val="24"/>
        </w:rPr>
        <w:t>VALIDADE DA PROPOSTA:</w:t>
      </w:r>
    </w:p>
    <w:p w:rsidR="007E2C55" w:rsidRDefault="005826A9">
      <w:pPr>
        <w:spacing w:after="0" w:line="240" w:lineRule="auto"/>
        <w:ind w:firstLine="708"/>
        <w:rPr>
          <w:rFonts w:ascii="Arial" w:eastAsia="Arial" w:hAnsi="Arial" w:cs="Arial"/>
          <w:sz w:val="24"/>
          <w:szCs w:val="24"/>
        </w:rPr>
      </w:pPr>
      <w:r>
        <w:rPr>
          <w:rFonts w:ascii="Arial" w:eastAsia="Arial" w:hAnsi="Arial" w:cs="Arial"/>
          <w:sz w:val="24"/>
          <w:szCs w:val="24"/>
        </w:rPr>
        <w:t>A validade da presente proposta é de 60 dias.</w:t>
      </w:r>
    </w:p>
    <w:p w:rsidR="007E2C55" w:rsidRDefault="007E2C55">
      <w:pPr>
        <w:spacing w:after="0" w:line="240" w:lineRule="auto"/>
        <w:rPr>
          <w:rFonts w:ascii="Arial" w:eastAsia="Arial" w:hAnsi="Arial" w:cs="Arial"/>
          <w:sz w:val="24"/>
          <w:szCs w:val="24"/>
        </w:rPr>
      </w:pPr>
    </w:p>
    <w:p w:rsidR="007E2C55" w:rsidRDefault="005826A9">
      <w:pPr>
        <w:spacing w:after="0" w:line="240" w:lineRule="auto"/>
        <w:rPr>
          <w:rFonts w:ascii="Arial" w:eastAsia="Arial" w:hAnsi="Arial" w:cs="Arial"/>
          <w:b/>
          <w:sz w:val="24"/>
          <w:szCs w:val="24"/>
        </w:rPr>
      </w:pPr>
      <w:r>
        <w:rPr>
          <w:rFonts w:ascii="Arial" w:eastAsia="Arial" w:hAnsi="Arial" w:cs="Arial"/>
          <w:b/>
          <w:sz w:val="24"/>
          <w:szCs w:val="24"/>
        </w:rPr>
        <w:t>DECLARAÇÃO:</w:t>
      </w:r>
    </w:p>
    <w:p w:rsidR="007E2C55" w:rsidRDefault="005826A9">
      <w:pPr>
        <w:spacing w:after="0" w:line="240" w:lineRule="auto"/>
        <w:ind w:firstLine="708"/>
        <w:jc w:val="both"/>
        <w:rPr>
          <w:rFonts w:ascii="Arial" w:eastAsia="Arial" w:hAnsi="Arial" w:cs="Arial"/>
          <w:sz w:val="24"/>
          <w:szCs w:val="24"/>
        </w:rPr>
      </w:pPr>
      <w:r>
        <w:rPr>
          <w:rFonts w:ascii="Arial" w:eastAsia="Arial" w:hAnsi="Arial" w:cs="Arial"/>
          <w:sz w:val="24"/>
          <w:szCs w:val="24"/>
        </w:rPr>
        <w:t xml:space="preserve">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trabalhistas, nas normas </w:t>
      </w:r>
      <w:proofErr w:type="spellStart"/>
      <w:r>
        <w:rPr>
          <w:rFonts w:ascii="Arial" w:eastAsia="Arial" w:hAnsi="Arial" w:cs="Arial"/>
          <w:sz w:val="24"/>
          <w:szCs w:val="24"/>
        </w:rPr>
        <w:t>infralegais</w:t>
      </w:r>
      <w:proofErr w:type="spellEnd"/>
      <w:r>
        <w:rPr>
          <w:rFonts w:ascii="Arial" w:eastAsia="Arial" w:hAnsi="Arial" w:cs="Arial"/>
          <w:sz w:val="24"/>
          <w:szCs w:val="24"/>
        </w:rPr>
        <w:t>, nas convenções coletivas de trabalho e nos termos de ajustamento de conduta vigentes na data de entrega das propostas.</w:t>
      </w:r>
    </w:p>
    <w:p w:rsidR="007E2C55" w:rsidRDefault="007E2C55">
      <w:pPr>
        <w:spacing w:after="0" w:line="240" w:lineRule="auto"/>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rsidR="007E2C55" w:rsidRDefault="005826A9">
      <w:pPr>
        <w:spacing w:after="0" w:line="240" w:lineRule="auto"/>
        <w:rPr>
          <w:rFonts w:ascii="Arial" w:eastAsia="Arial" w:hAnsi="Arial" w:cs="Arial"/>
          <w:b/>
          <w:sz w:val="24"/>
          <w:szCs w:val="24"/>
        </w:rPr>
      </w:pPr>
      <w:r>
        <w:rPr>
          <w:rFonts w:ascii="Arial" w:eastAsia="Arial" w:hAnsi="Arial" w:cs="Arial"/>
          <w:b/>
          <w:sz w:val="24"/>
          <w:szCs w:val="24"/>
        </w:rPr>
        <w:t>Cargo:_____________________________</w:t>
      </w: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5826A9">
      <w:pPr>
        <w:spacing w:after="0" w:line="240" w:lineRule="auto"/>
        <w:rPr>
          <w:rFonts w:ascii="Arial" w:eastAsia="Arial" w:hAnsi="Arial" w:cs="Arial"/>
          <w:b/>
          <w:sz w:val="20"/>
          <w:szCs w:val="20"/>
        </w:rPr>
      </w:pPr>
      <w:r>
        <w:rPr>
          <w:rFonts w:ascii="Arial" w:eastAsia="Arial" w:hAnsi="Arial" w:cs="Arial"/>
          <w:b/>
          <w:sz w:val="20"/>
          <w:szCs w:val="20"/>
        </w:rPr>
        <w:t>Anexo com o papel timbrado da empresa caso possua.</w:t>
      </w: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36"/>
          <w:szCs w:val="36"/>
        </w:rPr>
      </w:pPr>
    </w:p>
    <w:p w:rsidR="007E2C55" w:rsidRDefault="005826A9">
      <w:pPr>
        <w:spacing w:after="0" w:line="240" w:lineRule="auto"/>
        <w:jc w:val="center"/>
        <w:rPr>
          <w:rFonts w:ascii="Arial" w:eastAsia="Arial" w:hAnsi="Arial" w:cs="Arial"/>
          <w:b/>
          <w:sz w:val="36"/>
          <w:szCs w:val="36"/>
        </w:rPr>
      </w:pPr>
      <w:r>
        <w:rPr>
          <w:rFonts w:ascii="Arial" w:eastAsia="Arial" w:hAnsi="Arial" w:cs="Arial"/>
          <w:b/>
          <w:sz w:val="36"/>
          <w:szCs w:val="36"/>
        </w:rPr>
        <w:t>ANEXO IV</w:t>
      </w:r>
    </w:p>
    <w:p w:rsidR="007E2C55" w:rsidRDefault="007E2C55">
      <w:pPr>
        <w:spacing w:after="0" w:line="240" w:lineRule="auto"/>
        <w:jc w:val="center"/>
        <w:rPr>
          <w:rFonts w:ascii="Arial" w:eastAsia="Arial" w:hAnsi="Arial" w:cs="Arial"/>
          <w:b/>
          <w:sz w:val="36"/>
          <w:szCs w:val="36"/>
        </w:rPr>
      </w:pPr>
    </w:p>
    <w:p w:rsidR="007E2C55" w:rsidRPr="00073B34" w:rsidRDefault="00073B34">
      <w:pPr>
        <w:spacing w:after="0" w:line="240" w:lineRule="auto"/>
        <w:jc w:val="center"/>
        <w:rPr>
          <w:rFonts w:ascii="Arial" w:eastAsia="Arial" w:hAnsi="Arial" w:cs="Arial"/>
          <w:b/>
          <w:sz w:val="32"/>
          <w:szCs w:val="32"/>
        </w:rPr>
      </w:pPr>
      <w:r w:rsidRPr="00073B34">
        <w:rPr>
          <w:rFonts w:ascii="Arial" w:eastAsia="Arial" w:hAnsi="Arial" w:cs="Arial"/>
          <w:b/>
          <w:sz w:val="32"/>
          <w:szCs w:val="32"/>
        </w:rPr>
        <w:t>DISPENSA Nº 016</w:t>
      </w:r>
      <w:r w:rsidR="005826A9" w:rsidRPr="00073B34">
        <w:rPr>
          <w:rFonts w:ascii="Arial" w:eastAsia="Arial" w:hAnsi="Arial" w:cs="Arial"/>
          <w:b/>
          <w:sz w:val="32"/>
          <w:szCs w:val="32"/>
        </w:rPr>
        <w:t>/2025</w:t>
      </w:r>
    </w:p>
    <w:p w:rsidR="007E2C55" w:rsidRDefault="007E2C55">
      <w:pPr>
        <w:spacing w:after="0" w:line="240" w:lineRule="auto"/>
        <w:jc w:val="center"/>
        <w:rPr>
          <w:rFonts w:ascii="Arial" w:eastAsia="Arial" w:hAnsi="Arial" w:cs="Arial"/>
          <w:b/>
          <w:sz w:val="28"/>
          <w:szCs w:val="28"/>
        </w:rPr>
      </w:pPr>
    </w:p>
    <w:p w:rsidR="007E2C55" w:rsidRDefault="005826A9">
      <w:pPr>
        <w:spacing w:after="0" w:line="240" w:lineRule="auto"/>
        <w:jc w:val="center"/>
        <w:rPr>
          <w:rFonts w:ascii="Arial" w:eastAsia="Arial" w:hAnsi="Arial" w:cs="Arial"/>
          <w:b/>
          <w:sz w:val="28"/>
          <w:szCs w:val="28"/>
        </w:rPr>
      </w:pPr>
      <w:r>
        <w:rPr>
          <w:rFonts w:ascii="Arial" w:eastAsia="Arial" w:hAnsi="Arial" w:cs="Arial"/>
          <w:b/>
          <w:sz w:val="28"/>
          <w:szCs w:val="28"/>
        </w:rPr>
        <w:t>MINUTA DO CONTRATO</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CONTRATANTE</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roofErr w:type="gramStart"/>
      <w:r>
        <w:rPr>
          <w:rFonts w:ascii="Arial" w:eastAsia="Arial" w:hAnsi="Arial" w:cs="Arial"/>
          <w:b/>
          <w:sz w:val="24"/>
          <w:szCs w:val="24"/>
        </w:rPr>
        <w:t xml:space="preserve">  </w:t>
      </w:r>
    </w:p>
    <w:p w:rsidR="007E2C55" w:rsidRDefault="007E2C55">
      <w:pPr>
        <w:spacing w:after="0" w:line="240" w:lineRule="auto"/>
        <w:jc w:val="both"/>
        <w:rPr>
          <w:rFonts w:ascii="Arial" w:eastAsia="Arial" w:hAnsi="Arial" w:cs="Arial"/>
          <w:b/>
          <w:sz w:val="24"/>
          <w:szCs w:val="24"/>
        </w:rPr>
      </w:pPr>
      <w:proofErr w:type="gramEnd"/>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CONTRATADO</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CNPJ ou CPF: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ou RG: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roofErr w:type="gramStart"/>
      <w:r>
        <w:rPr>
          <w:rFonts w:ascii="Arial" w:eastAsia="Arial" w:hAnsi="Arial" w:cs="Arial"/>
          <w:b/>
          <w:sz w:val="24"/>
          <w:szCs w:val="24"/>
        </w:rPr>
        <w:t xml:space="preserve">  </w:t>
      </w:r>
    </w:p>
    <w:p w:rsidR="007E2C55" w:rsidRDefault="007E2C55">
      <w:pPr>
        <w:spacing w:after="0" w:line="240" w:lineRule="auto"/>
        <w:jc w:val="both"/>
        <w:rPr>
          <w:rFonts w:ascii="Arial" w:eastAsia="Arial" w:hAnsi="Arial" w:cs="Arial"/>
          <w:b/>
          <w:sz w:val="24"/>
          <w:szCs w:val="24"/>
        </w:rPr>
      </w:pPr>
      <w:proofErr w:type="gramEnd"/>
    </w:p>
    <w:p w:rsidR="007E2C55" w:rsidRPr="00073B34" w:rsidRDefault="005826A9">
      <w:pPr>
        <w:spacing w:after="0" w:line="240" w:lineRule="auto"/>
        <w:jc w:val="both"/>
        <w:rPr>
          <w:rFonts w:ascii="Arial" w:eastAsia="Arial" w:hAnsi="Arial" w:cs="Arial"/>
          <w:sz w:val="24"/>
          <w:szCs w:val="24"/>
        </w:rPr>
      </w:pPr>
      <w:r w:rsidRPr="00073B34">
        <w:rPr>
          <w:rFonts w:ascii="Arial" w:eastAsia="Arial" w:hAnsi="Arial" w:cs="Arial"/>
          <w:sz w:val="24"/>
          <w:szCs w:val="24"/>
        </w:rPr>
        <w:t xml:space="preserve">Pelo presente instrumento, devidamente autorizado no processo administrativo referente à Processo nº </w:t>
      </w:r>
      <w:r w:rsidR="00073B34" w:rsidRPr="00073B34">
        <w:rPr>
          <w:rFonts w:ascii="Arial" w:eastAsia="Arial" w:hAnsi="Arial" w:cs="Arial"/>
          <w:sz w:val="24"/>
          <w:szCs w:val="24"/>
        </w:rPr>
        <w:t>040</w:t>
      </w:r>
      <w:r w:rsidRPr="00073B34">
        <w:rPr>
          <w:rFonts w:ascii="Arial" w:eastAsia="Arial" w:hAnsi="Arial" w:cs="Arial"/>
          <w:sz w:val="24"/>
          <w:szCs w:val="24"/>
        </w:rPr>
        <w:t xml:space="preserve">/2025, instaurada sob a modalidade de Dispensa nº </w:t>
      </w:r>
      <w:r w:rsidR="00073B34" w:rsidRPr="00073B34">
        <w:rPr>
          <w:rFonts w:ascii="Arial" w:eastAsia="Arial" w:hAnsi="Arial" w:cs="Arial"/>
          <w:sz w:val="24"/>
          <w:szCs w:val="24"/>
        </w:rPr>
        <w:t>016</w:t>
      </w:r>
      <w:r w:rsidRPr="00073B34">
        <w:rPr>
          <w:rFonts w:ascii="Arial" w:eastAsia="Arial" w:hAnsi="Arial" w:cs="Arial"/>
          <w:sz w:val="24"/>
          <w:szCs w:val="24"/>
        </w:rPr>
        <w:t>/2025, regido pela lei ordinária nº 14.133/2021 e Decreto Municipal nº 3069/2024,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OBJETO:</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Constitui objeto do presente contrato o cumprimento das obrigações assumidas no procedimento acima identificado pelo CONTRATADO e em conformidade com os termos de sua proposta, para cumprimento do especificado abaixo:</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ESPECIFICAÇÃO DO OBJETO PRETENDIDO</w:t>
      </w:r>
    </w:p>
    <w:tbl>
      <w:tblPr>
        <w:tblStyle w:val="a2"/>
        <w:tblW w:w="10373" w:type="dxa"/>
        <w:jc w:val="center"/>
        <w:tblInd w:w="0" w:type="dxa"/>
        <w:tblLayout w:type="fixed"/>
        <w:tblLook w:val="0400" w:firstRow="0" w:lastRow="0" w:firstColumn="0" w:lastColumn="0" w:noHBand="0" w:noVBand="1"/>
      </w:tblPr>
      <w:tblGrid>
        <w:gridCol w:w="751"/>
        <w:gridCol w:w="2977"/>
        <w:gridCol w:w="2026"/>
        <w:gridCol w:w="1276"/>
        <w:gridCol w:w="1807"/>
        <w:gridCol w:w="1536"/>
      </w:tblGrid>
      <w:tr w:rsidR="00C31E43" w:rsidRPr="00493988" w:rsidTr="00C31E43">
        <w:trPr>
          <w:trHeight w:val="300"/>
          <w:jc w:val="center"/>
        </w:trPr>
        <w:tc>
          <w:tcPr>
            <w:tcW w:w="751" w:type="dxa"/>
            <w:vMerge w:val="restart"/>
            <w:tcBorders>
              <w:top w:val="single" w:sz="4" w:space="0" w:color="000000"/>
              <w:left w:val="single" w:sz="4" w:space="0" w:color="000000"/>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Item</w:t>
            </w:r>
          </w:p>
        </w:tc>
        <w:tc>
          <w:tcPr>
            <w:tcW w:w="2977" w:type="dxa"/>
            <w:vMerge w:val="restart"/>
            <w:tcBorders>
              <w:top w:val="single" w:sz="4" w:space="0" w:color="000000"/>
              <w:left w:val="single" w:sz="4" w:space="0" w:color="000000"/>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Especificação</w:t>
            </w:r>
          </w:p>
        </w:tc>
        <w:tc>
          <w:tcPr>
            <w:tcW w:w="2026" w:type="dxa"/>
            <w:vMerge w:val="restart"/>
            <w:tcBorders>
              <w:top w:val="single" w:sz="4" w:space="0" w:color="000000"/>
              <w:left w:val="single" w:sz="4" w:space="0" w:color="000000"/>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Unidade</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rsidR="007E2C55" w:rsidRPr="00493988" w:rsidRDefault="00C31E43">
            <w:pPr>
              <w:spacing w:after="0" w:line="240" w:lineRule="auto"/>
              <w:jc w:val="center"/>
              <w:rPr>
                <w:rFonts w:ascii="Arial" w:eastAsia="Arial" w:hAnsi="Arial" w:cs="Arial"/>
                <w:b/>
                <w:sz w:val="24"/>
                <w:szCs w:val="24"/>
              </w:rPr>
            </w:pPr>
            <w:r>
              <w:rPr>
                <w:rFonts w:ascii="Arial" w:eastAsia="Arial" w:hAnsi="Arial" w:cs="Arial"/>
                <w:b/>
                <w:sz w:val="24"/>
                <w:szCs w:val="24"/>
              </w:rPr>
              <w:t>Quant.</w:t>
            </w:r>
          </w:p>
        </w:tc>
        <w:tc>
          <w:tcPr>
            <w:tcW w:w="1807" w:type="dxa"/>
            <w:tcBorders>
              <w:top w:val="single" w:sz="4" w:space="0" w:color="000000"/>
              <w:left w:val="nil"/>
              <w:bottom w:val="single" w:sz="4" w:space="0" w:color="000000"/>
              <w:right w:val="single" w:sz="4" w:space="0" w:color="000000"/>
            </w:tcBorders>
            <w:vAlign w:val="center"/>
          </w:tcPr>
          <w:p w:rsidR="00C31E43" w:rsidRDefault="00C31E43">
            <w:pPr>
              <w:spacing w:after="0" w:line="240" w:lineRule="auto"/>
              <w:jc w:val="center"/>
              <w:rPr>
                <w:rFonts w:ascii="Arial" w:eastAsia="Arial" w:hAnsi="Arial" w:cs="Arial"/>
                <w:b/>
                <w:sz w:val="24"/>
                <w:szCs w:val="24"/>
              </w:rPr>
            </w:pPr>
            <w:r>
              <w:rPr>
                <w:rFonts w:ascii="Arial" w:eastAsia="Arial" w:hAnsi="Arial" w:cs="Arial"/>
                <w:b/>
                <w:sz w:val="24"/>
                <w:szCs w:val="24"/>
              </w:rPr>
              <w:t>Valor unitário</w:t>
            </w:r>
          </w:p>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 xml:space="preserve"> R$</w:t>
            </w:r>
          </w:p>
        </w:tc>
        <w:tc>
          <w:tcPr>
            <w:tcW w:w="1536" w:type="dxa"/>
            <w:tcBorders>
              <w:top w:val="single" w:sz="4" w:space="0" w:color="000000"/>
              <w:left w:val="single" w:sz="4" w:space="0" w:color="000000"/>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Valor Total R$</w:t>
            </w:r>
          </w:p>
        </w:tc>
      </w:tr>
      <w:tr w:rsidR="00C31E43" w:rsidRPr="00493988" w:rsidTr="00C31E43">
        <w:trPr>
          <w:trHeight w:val="300"/>
          <w:jc w:val="center"/>
        </w:trPr>
        <w:tc>
          <w:tcPr>
            <w:tcW w:w="751" w:type="dxa"/>
            <w:vMerge/>
            <w:tcBorders>
              <w:top w:val="single" w:sz="4" w:space="0" w:color="000000"/>
              <w:left w:val="single" w:sz="4" w:space="0" w:color="000000"/>
              <w:bottom w:val="single" w:sz="4" w:space="0" w:color="000000"/>
              <w:right w:val="single" w:sz="4" w:space="0" w:color="000000"/>
            </w:tcBorders>
            <w:vAlign w:val="center"/>
          </w:tcPr>
          <w:p w:rsidR="007E2C55" w:rsidRPr="00493988" w:rsidRDefault="007E2C55">
            <w:pPr>
              <w:widowControl w:val="0"/>
              <w:pBdr>
                <w:top w:val="nil"/>
                <w:left w:val="nil"/>
                <w:bottom w:val="nil"/>
                <w:right w:val="nil"/>
                <w:between w:val="nil"/>
              </w:pBdr>
              <w:spacing w:after="0"/>
              <w:rPr>
                <w:rFonts w:ascii="Arial" w:eastAsia="Arial" w:hAnsi="Arial" w:cs="Arial"/>
                <w:b/>
                <w:sz w:val="24"/>
                <w:szCs w:val="24"/>
              </w:rPr>
            </w:pP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7E2C55" w:rsidRPr="00493988" w:rsidRDefault="007E2C55">
            <w:pPr>
              <w:widowControl w:val="0"/>
              <w:pBdr>
                <w:top w:val="nil"/>
                <w:left w:val="nil"/>
                <w:bottom w:val="nil"/>
                <w:right w:val="nil"/>
                <w:between w:val="nil"/>
              </w:pBdr>
              <w:spacing w:after="0"/>
              <w:rPr>
                <w:rFonts w:ascii="Arial" w:eastAsia="Arial" w:hAnsi="Arial" w:cs="Arial"/>
                <w:b/>
                <w:sz w:val="24"/>
                <w:szCs w:val="24"/>
              </w:rPr>
            </w:pPr>
          </w:p>
        </w:tc>
        <w:tc>
          <w:tcPr>
            <w:tcW w:w="2026" w:type="dxa"/>
            <w:vMerge/>
            <w:tcBorders>
              <w:top w:val="single" w:sz="4" w:space="0" w:color="000000"/>
              <w:left w:val="single" w:sz="4" w:space="0" w:color="000000"/>
              <w:bottom w:val="single" w:sz="4" w:space="0" w:color="000000"/>
              <w:right w:val="single" w:sz="4" w:space="0" w:color="000000"/>
            </w:tcBorders>
            <w:vAlign w:val="center"/>
          </w:tcPr>
          <w:p w:rsidR="007E2C55" w:rsidRPr="00493988" w:rsidRDefault="007E2C55">
            <w:pPr>
              <w:widowControl w:val="0"/>
              <w:pBdr>
                <w:top w:val="nil"/>
                <w:left w:val="nil"/>
                <w:bottom w:val="nil"/>
                <w:right w:val="nil"/>
                <w:between w:val="nil"/>
              </w:pBdr>
              <w:spacing w:after="0"/>
              <w:rPr>
                <w:rFonts w:ascii="Arial" w:eastAsia="Arial" w:hAnsi="Arial" w:cs="Arial"/>
                <w:b/>
                <w:sz w:val="24"/>
                <w:szCs w:val="24"/>
              </w:rPr>
            </w:pPr>
          </w:p>
        </w:tc>
        <w:tc>
          <w:tcPr>
            <w:tcW w:w="1276" w:type="dxa"/>
            <w:vMerge/>
            <w:tcBorders>
              <w:top w:val="single" w:sz="4" w:space="0" w:color="000000"/>
              <w:left w:val="single" w:sz="4" w:space="0" w:color="000000"/>
              <w:bottom w:val="single" w:sz="4" w:space="0" w:color="000000"/>
              <w:right w:val="single" w:sz="4" w:space="0" w:color="000000"/>
            </w:tcBorders>
            <w:vAlign w:val="center"/>
          </w:tcPr>
          <w:p w:rsidR="007E2C55" w:rsidRPr="00493988" w:rsidRDefault="007E2C55">
            <w:pPr>
              <w:widowControl w:val="0"/>
              <w:pBdr>
                <w:top w:val="nil"/>
                <w:left w:val="nil"/>
                <w:bottom w:val="nil"/>
                <w:right w:val="nil"/>
                <w:between w:val="nil"/>
              </w:pBdr>
              <w:spacing w:after="0"/>
              <w:rPr>
                <w:rFonts w:ascii="Arial" w:eastAsia="Arial" w:hAnsi="Arial" w:cs="Arial"/>
                <w:b/>
                <w:sz w:val="24"/>
                <w:szCs w:val="24"/>
              </w:rPr>
            </w:pPr>
          </w:p>
        </w:tc>
        <w:tc>
          <w:tcPr>
            <w:tcW w:w="1807" w:type="dxa"/>
            <w:tcBorders>
              <w:top w:val="nil"/>
              <w:left w:val="nil"/>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Média</w:t>
            </w:r>
          </w:p>
        </w:tc>
        <w:tc>
          <w:tcPr>
            <w:tcW w:w="1536" w:type="dxa"/>
            <w:tcBorders>
              <w:top w:val="single" w:sz="4" w:space="0" w:color="000000"/>
              <w:left w:val="single" w:sz="4" w:space="0" w:color="000000"/>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b/>
                <w:sz w:val="24"/>
                <w:szCs w:val="24"/>
              </w:rPr>
            </w:pPr>
            <w:r w:rsidRPr="00493988">
              <w:rPr>
                <w:rFonts w:ascii="Arial" w:eastAsia="Arial" w:hAnsi="Arial" w:cs="Arial"/>
                <w:b/>
                <w:sz w:val="24"/>
                <w:szCs w:val="24"/>
              </w:rPr>
              <w:t>Média</w:t>
            </w:r>
          </w:p>
        </w:tc>
      </w:tr>
      <w:tr w:rsidR="00C31E43" w:rsidRPr="00493988" w:rsidTr="00C31E43">
        <w:trPr>
          <w:trHeight w:val="300"/>
          <w:jc w:val="center"/>
        </w:trPr>
        <w:tc>
          <w:tcPr>
            <w:tcW w:w="751" w:type="dxa"/>
            <w:tcBorders>
              <w:top w:val="nil"/>
              <w:left w:val="single" w:sz="4" w:space="0" w:color="000000"/>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sz w:val="24"/>
                <w:szCs w:val="24"/>
              </w:rPr>
            </w:pPr>
            <w:proofErr w:type="gramStart"/>
            <w:r w:rsidRPr="00493988">
              <w:rPr>
                <w:rFonts w:ascii="Arial" w:eastAsia="Arial" w:hAnsi="Arial" w:cs="Arial"/>
                <w:sz w:val="24"/>
                <w:szCs w:val="24"/>
              </w:rPr>
              <w:t>1</w:t>
            </w:r>
            <w:proofErr w:type="gramEnd"/>
          </w:p>
        </w:tc>
        <w:tc>
          <w:tcPr>
            <w:tcW w:w="2977" w:type="dxa"/>
            <w:tcBorders>
              <w:top w:val="nil"/>
              <w:left w:val="nil"/>
              <w:bottom w:val="single" w:sz="4" w:space="0" w:color="000000"/>
              <w:right w:val="single" w:sz="4" w:space="0" w:color="000000"/>
            </w:tcBorders>
            <w:vAlign w:val="center"/>
          </w:tcPr>
          <w:p w:rsidR="007E2C55" w:rsidRPr="00493988" w:rsidRDefault="00024552" w:rsidP="00C31E43">
            <w:pPr>
              <w:spacing w:after="0" w:line="240" w:lineRule="auto"/>
              <w:jc w:val="both"/>
              <w:rPr>
                <w:rFonts w:ascii="Arial" w:eastAsia="Arial" w:hAnsi="Arial" w:cs="Arial"/>
                <w:sz w:val="24"/>
                <w:szCs w:val="24"/>
              </w:rPr>
            </w:pPr>
            <w:r w:rsidRPr="00493988">
              <w:rPr>
                <w:rFonts w:ascii="Arial" w:eastAsia="Arial" w:hAnsi="Arial" w:cs="Arial"/>
                <w:sz w:val="24"/>
                <w:szCs w:val="24"/>
              </w:rPr>
              <w:t xml:space="preserve">Contratação de empresa especializada em Segurança do Trabalho para </w:t>
            </w:r>
            <w:r w:rsidRPr="00493988">
              <w:rPr>
                <w:rFonts w:ascii="Arial" w:hAnsi="Arial" w:cs="Arial"/>
              </w:rPr>
              <w:t xml:space="preserve">prestação de serviços de consultoria no Setor de Recursos Humanos da </w:t>
            </w:r>
            <w:r w:rsidRPr="00493988">
              <w:rPr>
                <w:rFonts w:ascii="Arial" w:hAnsi="Arial" w:cs="Arial"/>
              </w:rPr>
              <w:lastRenderedPageBreak/>
              <w:t xml:space="preserve">Prefeitura Municipal de Belmiro Braga, </w:t>
            </w:r>
            <w:r w:rsidRPr="00493988">
              <w:rPr>
                <w:rFonts w:ascii="Arial" w:eastAsia="Times New Roman" w:hAnsi="Arial" w:cs="Arial"/>
                <w:sz w:val="24"/>
                <w:szCs w:val="24"/>
              </w:rPr>
              <w:t xml:space="preserve">atendendo a demanda de envio da 4ª fase do e-social, como a elaboração de laudos para servidores e </w:t>
            </w:r>
            <w:proofErr w:type="spellStart"/>
            <w:proofErr w:type="gramStart"/>
            <w:r w:rsidRPr="00493988">
              <w:rPr>
                <w:rFonts w:ascii="Arial" w:eastAsia="Times New Roman" w:hAnsi="Arial" w:cs="Arial"/>
                <w:sz w:val="24"/>
                <w:szCs w:val="24"/>
              </w:rPr>
              <w:t>ex</w:t>
            </w:r>
            <w:proofErr w:type="spellEnd"/>
            <w:r w:rsidRPr="00493988">
              <w:rPr>
                <w:rFonts w:ascii="Arial" w:eastAsia="Times New Roman" w:hAnsi="Arial" w:cs="Arial"/>
                <w:sz w:val="24"/>
                <w:szCs w:val="24"/>
              </w:rPr>
              <w:t xml:space="preserve"> servidores</w:t>
            </w:r>
            <w:proofErr w:type="gramEnd"/>
            <w:r w:rsidRPr="00493988">
              <w:rPr>
                <w:rFonts w:ascii="Arial" w:eastAsia="Times New Roman" w:hAnsi="Arial" w:cs="Arial"/>
                <w:sz w:val="24"/>
                <w:szCs w:val="24"/>
              </w:rPr>
              <w:t xml:space="preserve"> do município.</w:t>
            </w:r>
          </w:p>
        </w:tc>
        <w:tc>
          <w:tcPr>
            <w:tcW w:w="2026" w:type="dxa"/>
            <w:tcBorders>
              <w:top w:val="nil"/>
              <w:left w:val="nil"/>
              <w:bottom w:val="single" w:sz="4" w:space="0" w:color="000000"/>
              <w:right w:val="single" w:sz="4" w:space="0" w:color="000000"/>
            </w:tcBorders>
            <w:vAlign w:val="center"/>
          </w:tcPr>
          <w:p w:rsidR="007E2C55" w:rsidRPr="00493988" w:rsidRDefault="00024552">
            <w:pPr>
              <w:spacing w:after="0" w:line="240" w:lineRule="auto"/>
              <w:jc w:val="center"/>
              <w:rPr>
                <w:rFonts w:ascii="Arial" w:eastAsia="Arial" w:hAnsi="Arial" w:cs="Arial"/>
                <w:sz w:val="24"/>
                <w:szCs w:val="24"/>
              </w:rPr>
            </w:pPr>
            <w:r w:rsidRPr="00493988">
              <w:rPr>
                <w:rFonts w:ascii="Arial" w:eastAsia="Arial" w:hAnsi="Arial" w:cs="Arial"/>
                <w:sz w:val="24"/>
                <w:szCs w:val="24"/>
              </w:rPr>
              <w:lastRenderedPageBreak/>
              <w:t>Serviço/Mensal</w:t>
            </w:r>
          </w:p>
        </w:tc>
        <w:tc>
          <w:tcPr>
            <w:tcW w:w="1276" w:type="dxa"/>
            <w:tcBorders>
              <w:top w:val="nil"/>
              <w:left w:val="nil"/>
              <w:bottom w:val="single" w:sz="4" w:space="0" w:color="000000"/>
              <w:right w:val="single" w:sz="4" w:space="0" w:color="000000"/>
            </w:tcBorders>
            <w:vAlign w:val="center"/>
          </w:tcPr>
          <w:p w:rsidR="007E2C55" w:rsidRPr="00493988" w:rsidRDefault="00024552">
            <w:pPr>
              <w:spacing w:after="0" w:line="240" w:lineRule="auto"/>
              <w:jc w:val="center"/>
              <w:rPr>
                <w:rFonts w:ascii="Arial" w:eastAsia="Arial" w:hAnsi="Arial" w:cs="Arial"/>
                <w:sz w:val="24"/>
                <w:szCs w:val="24"/>
              </w:rPr>
            </w:pPr>
            <w:r w:rsidRPr="00493988">
              <w:rPr>
                <w:rFonts w:ascii="Arial" w:eastAsia="Arial" w:hAnsi="Arial" w:cs="Arial"/>
                <w:sz w:val="24"/>
                <w:szCs w:val="24"/>
              </w:rPr>
              <w:t>8,00</w:t>
            </w:r>
          </w:p>
        </w:tc>
        <w:tc>
          <w:tcPr>
            <w:tcW w:w="1807" w:type="dxa"/>
            <w:tcBorders>
              <w:top w:val="nil"/>
              <w:left w:val="nil"/>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sz w:val="24"/>
                <w:szCs w:val="24"/>
              </w:rPr>
            </w:pPr>
            <w:r w:rsidRPr="00493988">
              <w:rPr>
                <w:rFonts w:ascii="Arial" w:eastAsia="Arial" w:hAnsi="Arial" w:cs="Arial"/>
                <w:sz w:val="24"/>
                <w:szCs w:val="24"/>
              </w:rPr>
              <w:t>R$</w:t>
            </w:r>
          </w:p>
        </w:tc>
        <w:tc>
          <w:tcPr>
            <w:tcW w:w="1536" w:type="dxa"/>
            <w:tcBorders>
              <w:top w:val="nil"/>
              <w:left w:val="nil"/>
              <w:bottom w:val="single" w:sz="4" w:space="0" w:color="000000"/>
              <w:right w:val="single" w:sz="4" w:space="0" w:color="000000"/>
            </w:tcBorders>
            <w:vAlign w:val="center"/>
          </w:tcPr>
          <w:p w:rsidR="007E2C55" w:rsidRPr="00493988" w:rsidRDefault="005826A9">
            <w:pPr>
              <w:spacing w:after="0" w:line="240" w:lineRule="auto"/>
              <w:jc w:val="center"/>
              <w:rPr>
                <w:rFonts w:ascii="Arial" w:eastAsia="Arial" w:hAnsi="Arial" w:cs="Arial"/>
                <w:sz w:val="24"/>
                <w:szCs w:val="24"/>
              </w:rPr>
            </w:pPr>
            <w:r w:rsidRPr="00493988">
              <w:rPr>
                <w:rFonts w:ascii="Arial" w:eastAsia="Arial" w:hAnsi="Arial" w:cs="Arial"/>
                <w:sz w:val="24"/>
                <w:szCs w:val="24"/>
              </w:rPr>
              <w:t>R$</w:t>
            </w:r>
          </w:p>
        </w:tc>
      </w:tr>
    </w:tbl>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DOCUMENTOS E ANEXOS:</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Integram o presente instrumento, como se nele estivessem fielmente transcritos, a proposta da CONTRATADA, bem como o Termo de Referencia e todo o procedimento desenvolvido.</w:t>
      </w:r>
    </w:p>
    <w:p w:rsidR="007E2C55" w:rsidRDefault="007E2C55">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VALOR OU PREÇO:</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Dá-se ao presente instrumento o valor de R$ _________</w:t>
      </w:r>
      <w:proofErr w:type="gramStart"/>
      <w:r>
        <w:rPr>
          <w:rFonts w:ascii="Arial" w:eastAsia="Arial" w:hAnsi="Arial" w:cs="Arial"/>
          <w:sz w:val="24"/>
          <w:szCs w:val="24"/>
        </w:rPr>
        <w:t>(</w:t>
      </w:r>
      <w:proofErr w:type="gramEnd"/>
      <w:r>
        <w:rPr>
          <w:rFonts w:ascii="Arial" w:eastAsia="Arial" w:hAnsi="Arial" w:cs="Arial"/>
          <w:sz w:val="24"/>
          <w:szCs w:val="24"/>
        </w:rPr>
        <w:t>____________).</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FORMA DE PAGAMENTO:</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O preço contratado será pago de acordo com a execução do objeto previsto neste Termo, numa proporção direta do percentual concluído em até 30 dias após a realização do evento, sempre atendidas às formalidades estabelecidas pelo art.60 e ss. da lei ordinária nº4320/1964, principalmente quanto à liquidação da despesa.</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 xml:space="preserve">O pagamento será efetivado conforme cronograma de pagamentos expedidos mensalmente pela Administração e em atenção </w:t>
      </w:r>
      <w:proofErr w:type="gramStart"/>
      <w:r>
        <w:rPr>
          <w:rFonts w:ascii="Arial" w:eastAsia="Arial" w:hAnsi="Arial" w:cs="Arial"/>
          <w:sz w:val="24"/>
          <w:szCs w:val="24"/>
        </w:rPr>
        <w:t>a</w:t>
      </w:r>
      <w:proofErr w:type="gramEnd"/>
      <w:r>
        <w:rPr>
          <w:rFonts w:ascii="Arial" w:eastAsia="Arial" w:hAnsi="Arial" w:cs="Arial"/>
          <w:sz w:val="24"/>
          <w:szCs w:val="24"/>
        </w:rPr>
        <w:t xml:space="preserve"> ordem legal, tendo como regra o desembolso nos dias 10, 20 ou 30 do mês subsequente ao da apresentação do documento fiscal de cobrança.</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 xml:space="preserve">Com o documento de cobrança (nota fiscal, fatura, duplicata etc.), o contratado deverá apresentar comprovante de regularidade com o INSS, FGTS e com a Justiça do Trabalho, </w:t>
      </w:r>
      <w:proofErr w:type="gramStart"/>
      <w:r>
        <w:rPr>
          <w:rFonts w:ascii="Arial" w:eastAsia="Arial" w:hAnsi="Arial" w:cs="Arial"/>
          <w:sz w:val="24"/>
          <w:szCs w:val="24"/>
        </w:rPr>
        <w:t>sob pena</w:t>
      </w:r>
      <w:proofErr w:type="gramEnd"/>
      <w:r>
        <w:rPr>
          <w:rFonts w:ascii="Arial" w:eastAsia="Arial" w:hAnsi="Arial" w:cs="Arial"/>
          <w:sz w:val="24"/>
          <w:szCs w:val="24"/>
        </w:rPr>
        <w:t xml:space="preserve"> ver suspenso o direito ao pagamento. Havendo deficiência na instrução dos documentos de cobrança, os prazos começarão a correr a partir do protocolo do documento faltante.</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Estando corretamente instruído o pedido, os pagamentos serão regularmente realizados, sendo paralisados ou suspensos na eventualidade de o CONTRATADO paralisar a execução do objeto.</w:t>
      </w:r>
    </w:p>
    <w:p w:rsidR="007E2C55" w:rsidRDefault="007E2C55">
      <w:pPr>
        <w:spacing w:after="0" w:line="240" w:lineRule="auto"/>
        <w:jc w:val="both"/>
        <w:rPr>
          <w:rFonts w:ascii="Arial" w:eastAsia="Arial" w:hAnsi="Arial" w:cs="Arial"/>
          <w:b/>
          <w:sz w:val="24"/>
          <w:szCs w:val="24"/>
        </w:rPr>
      </w:pPr>
    </w:p>
    <w:p w:rsidR="007E2C55" w:rsidRDefault="005826A9">
      <w:pPr>
        <w:widowControl w:val="0"/>
        <w:spacing w:after="0" w:line="240" w:lineRule="auto"/>
        <w:rPr>
          <w:rFonts w:ascii="Arial" w:eastAsia="Arial" w:hAnsi="Arial" w:cs="Arial"/>
          <w:sz w:val="24"/>
          <w:szCs w:val="24"/>
        </w:rPr>
      </w:pPr>
      <w:r>
        <w:rPr>
          <w:rFonts w:ascii="Arial" w:eastAsia="Arial" w:hAnsi="Arial" w:cs="Arial"/>
          <w:b/>
          <w:sz w:val="24"/>
          <w:szCs w:val="24"/>
        </w:rPr>
        <w:t>DOTAÇÕES ORÇAMENTÁRIAS:</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A despesa com o objeto será suportadas pela seguinte dotação orçamentária nº:</w:t>
      </w:r>
    </w:p>
    <w:p w:rsidR="007E2C55" w:rsidRPr="00D76490" w:rsidRDefault="007E2C55" w:rsidP="00905FB3">
      <w:pPr>
        <w:spacing w:after="0" w:line="240" w:lineRule="auto"/>
        <w:jc w:val="both"/>
        <w:rPr>
          <w:color w:val="FF0000"/>
          <w:sz w:val="24"/>
          <w:szCs w:val="24"/>
        </w:rPr>
      </w:pPr>
    </w:p>
    <w:p w:rsidR="007E2C55" w:rsidRPr="00905FB3" w:rsidRDefault="00905FB3" w:rsidP="00905FB3">
      <w:pPr>
        <w:spacing w:after="0" w:line="240" w:lineRule="auto"/>
        <w:jc w:val="both"/>
        <w:rPr>
          <w:b/>
          <w:sz w:val="24"/>
          <w:szCs w:val="24"/>
        </w:rPr>
      </w:pPr>
      <w:r w:rsidRPr="00905FB3">
        <w:rPr>
          <w:rFonts w:ascii="Arial" w:eastAsia="Arial" w:hAnsi="Arial" w:cs="Arial"/>
          <w:b/>
          <w:sz w:val="24"/>
          <w:szCs w:val="24"/>
        </w:rPr>
        <w:t>3.3.90.39.00.2.02.01.04.122.0004.2.0005 - MANUT. ATIVIDADES DA SECRETARIA DE GOVERNO / 1.500.000</w:t>
      </w:r>
    </w:p>
    <w:p w:rsidR="00905FB3" w:rsidRDefault="00905FB3">
      <w:pPr>
        <w:spacing w:after="0" w:line="240" w:lineRule="auto"/>
        <w:jc w:val="both"/>
        <w:rPr>
          <w:rFonts w:ascii="Arial" w:eastAsia="Arial" w:hAnsi="Arial" w:cs="Arial"/>
          <w:b/>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PRAZO:</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O prazo para execução do presente instrumento terá início na data de sua assinatura, encerrando-se em____/____/____, ou quando concluído todo o objeto licitado.</w:t>
      </w:r>
    </w:p>
    <w:p w:rsidR="007E2C55" w:rsidRDefault="007E2C55">
      <w:pPr>
        <w:spacing w:after="0" w:line="240" w:lineRule="auto"/>
        <w:ind w:firstLine="708"/>
        <w:jc w:val="both"/>
        <w:rPr>
          <w:rFonts w:ascii="Arial" w:eastAsia="Arial" w:hAnsi="Arial" w:cs="Arial"/>
          <w:sz w:val="24"/>
          <w:szCs w:val="24"/>
        </w:rPr>
      </w:pPr>
    </w:p>
    <w:p w:rsidR="007E2C55" w:rsidRDefault="005826A9">
      <w:pPr>
        <w:spacing w:after="0" w:line="240" w:lineRule="auto"/>
        <w:jc w:val="center"/>
        <w:rPr>
          <w:rFonts w:ascii="Arial" w:eastAsia="Arial" w:hAnsi="Arial" w:cs="Arial"/>
          <w:b/>
          <w:sz w:val="24"/>
          <w:szCs w:val="24"/>
        </w:rPr>
      </w:pPr>
      <w:r>
        <w:rPr>
          <w:rFonts w:ascii="Arial" w:eastAsia="Arial" w:hAnsi="Arial" w:cs="Arial"/>
          <w:b/>
          <w:sz w:val="24"/>
          <w:szCs w:val="24"/>
        </w:rPr>
        <w:t>CONDIÇÕES GERAIS CONTRATUAIS</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PRIMEIRA – DO OBJETO: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lastRenderedPageBreak/>
        <w:t>1.1-</w:t>
      </w:r>
      <w:r>
        <w:rPr>
          <w:rFonts w:ascii="Arial" w:eastAsia="Arial" w:hAnsi="Arial" w:cs="Arial"/>
          <w:sz w:val="24"/>
          <w:szCs w:val="24"/>
        </w:rPr>
        <w:t>O objeto contratado deverá obedecer integralmente a esse instrumento. Qualquer alteração somente poderá ser efetuada mediante prévio entendimento, sendo o mesmo consubstanciado em termo aditivo.</w:t>
      </w:r>
    </w:p>
    <w:p w:rsidR="007E2C55" w:rsidRDefault="007E2C55">
      <w:pPr>
        <w:spacing w:after="0" w:line="240" w:lineRule="auto"/>
        <w:jc w:val="both"/>
        <w:rPr>
          <w:rFonts w:ascii="Arial" w:eastAsia="Arial" w:hAnsi="Arial" w:cs="Arial"/>
          <w:sz w:val="24"/>
          <w:szCs w:val="24"/>
        </w:rPr>
      </w:pPr>
    </w:p>
    <w:p w:rsidR="007E2C55" w:rsidRDefault="005826A9">
      <w:pPr>
        <w:widowControl w:val="0"/>
        <w:spacing w:after="0" w:line="240" w:lineRule="auto"/>
        <w:rPr>
          <w:rFonts w:ascii="Arial" w:eastAsia="Arial" w:hAnsi="Arial" w:cs="Arial"/>
          <w:b/>
          <w:sz w:val="24"/>
          <w:szCs w:val="24"/>
        </w:rPr>
      </w:pPr>
      <w:r>
        <w:rPr>
          <w:rFonts w:ascii="Arial" w:eastAsia="Arial" w:hAnsi="Arial" w:cs="Arial"/>
          <w:b/>
          <w:sz w:val="24"/>
          <w:szCs w:val="24"/>
        </w:rPr>
        <w:t>SEGUNDA – DO PREÇO OU VALOR:</w:t>
      </w:r>
    </w:p>
    <w:p w:rsidR="007E2C55" w:rsidRDefault="005826A9">
      <w:pPr>
        <w:widowControl w:val="0"/>
        <w:spacing w:after="0" w:line="240" w:lineRule="auto"/>
        <w:jc w:val="both"/>
        <w:rPr>
          <w:rFonts w:ascii="Arial" w:eastAsia="Arial" w:hAnsi="Arial" w:cs="Arial"/>
          <w:sz w:val="24"/>
          <w:szCs w:val="24"/>
        </w:rPr>
      </w:pPr>
      <w:r>
        <w:rPr>
          <w:rFonts w:ascii="Arial" w:eastAsia="Arial" w:hAnsi="Arial" w:cs="Arial"/>
          <w:b/>
          <w:sz w:val="24"/>
          <w:szCs w:val="24"/>
        </w:rPr>
        <w:t>2.1-</w:t>
      </w:r>
      <w:r>
        <w:rPr>
          <w:rFonts w:ascii="Arial" w:eastAsia="Arial" w:hAnsi="Arial" w:cs="Arial"/>
          <w:sz w:val="24"/>
          <w:szCs w:val="24"/>
        </w:rPr>
        <w:t xml:space="preserve">O preço é aquele cotado pelo contratado em sua proposta e na forma contida no procedimento alusivo a sua contratação, sendo considerado completo e abrange mão-de-obra, lucro, tributos de </w:t>
      </w:r>
      <w:proofErr w:type="gramStart"/>
      <w:r>
        <w:rPr>
          <w:rFonts w:ascii="Arial" w:eastAsia="Arial" w:hAnsi="Arial" w:cs="Arial"/>
          <w:sz w:val="24"/>
          <w:szCs w:val="24"/>
        </w:rPr>
        <w:t>quaisquer natureza</w:t>
      </w:r>
      <w:proofErr w:type="gramEnd"/>
      <w:r>
        <w:rPr>
          <w:rFonts w:ascii="Arial" w:eastAsia="Arial" w:hAnsi="Arial" w:cs="Arial"/>
          <w:sz w:val="24"/>
          <w:szCs w:val="24"/>
        </w:rPr>
        <w:t xml:space="preserve">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7E2C55" w:rsidRDefault="005826A9">
      <w:pPr>
        <w:widowControl w:val="0"/>
        <w:spacing w:after="0" w:line="240" w:lineRule="auto"/>
        <w:jc w:val="both"/>
        <w:rPr>
          <w:rFonts w:ascii="Arial" w:eastAsia="Arial" w:hAnsi="Arial" w:cs="Arial"/>
          <w:sz w:val="24"/>
          <w:szCs w:val="24"/>
        </w:rPr>
      </w:pPr>
      <w:r>
        <w:rPr>
          <w:rFonts w:ascii="Arial" w:eastAsia="Arial" w:hAnsi="Arial" w:cs="Arial"/>
          <w:b/>
          <w:sz w:val="24"/>
          <w:szCs w:val="24"/>
        </w:rPr>
        <w:t>2.2-</w:t>
      </w:r>
      <w:r>
        <w:rPr>
          <w:rFonts w:ascii="Arial" w:eastAsia="Arial" w:hAnsi="Arial" w:cs="Arial"/>
          <w:sz w:val="24"/>
          <w:szCs w:val="24"/>
        </w:rPr>
        <w:t>Será mantido o equilíbrio econômico-financeiro deste contrato diante das seguintes hipóteses e mediante o cumprimento das seguintes formalidades:</w:t>
      </w:r>
    </w:p>
    <w:p w:rsidR="007E2C55" w:rsidRDefault="005826A9">
      <w:pPr>
        <w:widowControl w:val="0"/>
        <w:spacing w:after="0" w:line="240" w:lineRule="auto"/>
        <w:jc w:val="both"/>
        <w:rPr>
          <w:rFonts w:ascii="Arial" w:eastAsia="Arial" w:hAnsi="Arial" w:cs="Arial"/>
          <w:sz w:val="24"/>
          <w:szCs w:val="24"/>
        </w:rPr>
      </w:pPr>
      <w:r>
        <w:rPr>
          <w:rFonts w:ascii="Arial" w:eastAsia="Arial" w:hAnsi="Arial" w:cs="Arial"/>
          <w:b/>
          <w:sz w:val="24"/>
          <w:szCs w:val="24"/>
        </w:rPr>
        <w:t>2.2.1-</w:t>
      </w:r>
      <w:r>
        <w:rPr>
          <w:rFonts w:ascii="Arial" w:eastAsia="Arial" w:hAnsi="Arial" w:cs="Arial"/>
          <w:sz w:val="24"/>
          <w:szCs w:val="24"/>
        </w:rPr>
        <w:t>Por reajuste: ao contratado será resguardada a aplicação da variação acumulada do IPCA divulgado pelo IBGE, quando entre a assinatura do contrato e sua execução transcorrerem mais de 12 meses.</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§1º O contratado deverá requerer o reajuste até 11º mês, inclusive, de vigência do contrato ou do termo aditivo.</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§2º Não sendo requerido o reajuste dentro desse prazo, ou seja, após 11º mês, o CONTRATADO decai do direito de ver reajustado o contrato durante este período.</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§3º O reajuste será calculado entre a data da assinatura do contrato ou do último reajuste constante do termo aditivo ao 365º dia de vigência do pacto.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2.2.2-</w:t>
      </w:r>
      <w:r>
        <w:rPr>
          <w:rFonts w:ascii="Arial" w:eastAsia="Arial" w:hAnsi="Arial" w:cs="Arial"/>
          <w:sz w:val="24"/>
          <w:szCs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 xml:space="preserve">§1º Ocorrendo </w:t>
      </w:r>
      <w:proofErr w:type="gramStart"/>
      <w:r>
        <w:rPr>
          <w:rFonts w:ascii="Arial" w:eastAsia="Arial" w:hAnsi="Arial" w:cs="Arial"/>
          <w:b/>
          <w:sz w:val="20"/>
          <w:szCs w:val="20"/>
        </w:rPr>
        <w:t>a</w:t>
      </w:r>
      <w:proofErr w:type="gramEnd"/>
      <w:r>
        <w:rPr>
          <w:rFonts w:ascii="Arial" w:eastAsia="Arial" w:hAnsi="Arial" w:cs="Arial"/>
          <w:b/>
          <w:sz w:val="20"/>
          <w:szCs w:val="20"/>
        </w:rPr>
        <w:t xml:space="preserve">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 xml:space="preserve">§3º Um novo pedido de repactuação só poderá ser protocolizado transcorrido </w:t>
      </w:r>
      <w:proofErr w:type="gramStart"/>
      <w:r>
        <w:rPr>
          <w:rFonts w:ascii="Arial" w:eastAsia="Arial" w:hAnsi="Arial" w:cs="Arial"/>
          <w:b/>
          <w:sz w:val="20"/>
          <w:szCs w:val="20"/>
        </w:rPr>
        <w:t>1</w:t>
      </w:r>
      <w:proofErr w:type="gramEnd"/>
      <w:r>
        <w:rPr>
          <w:rFonts w:ascii="Arial" w:eastAsia="Arial" w:hAnsi="Arial" w:cs="Arial"/>
          <w:b/>
          <w:sz w:val="20"/>
          <w:szCs w:val="20"/>
        </w:rPr>
        <w:t xml:space="preserve"> ano a contar da data da última repactuação ou da proposta.</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§4º A repactuação se limitará a reposição dos valores incorridos pelo contratado em razão da superveniência dos eventos estipulados na cláusula 2.2.2.</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2.2.3-</w:t>
      </w:r>
      <w:r>
        <w:rPr>
          <w:rFonts w:ascii="Arial" w:eastAsia="Arial" w:hAnsi="Arial" w:cs="Arial"/>
          <w:sz w:val="24"/>
          <w:szCs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2.2.3.1-</w:t>
      </w:r>
      <w:r>
        <w:rPr>
          <w:rFonts w:ascii="Arial" w:eastAsia="Arial" w:hAnsi="Arial" w:cs="Arial"/>
          <w:sz w:val="24"/>
          <w:szCs w:val="24"/>
        </w:rPr>
        <w:t>Para a instrução de seu pedido de reequilíbrio, o interessado deverá apresentar:</w:t>
      </w:r>
    </w:p>
    <w:p w:rsidR="007E2C55" w:rsidRDefault="005826A9">
      <w:pPr>
        <w:numPr>
          <w:ilvl w:val="0"/>
          <w:numId w:val="2"/>
        </w:numPr>
        <w:spacing w:after="0" w:line="240" w:lineRule="auto"/>
        <w:ind w:left="426"/>
        <w:jc w:val="both"/>
        <w:rPr>
          <w:rFonts w:ascii="Arial" w:eastAsia="Arial" w:hAnsi="Arial" w:cs="Arial"/>
          <w:b/>
          <w:sz w:val="20"/>
          <w:szCs w:val="20"/>
        </w:rPr>
      </w:pPr>
      <w:r>
        <w:rPr>
          <w:rFonts w:ascii="Arial" w:eastAsia="Arial" w:hAnsi="Arial" w:cs="Arial"/>
          <w:b/>
          <w:sz w:val="20"/>
          <w:szCs w:val="20"/>
        </w:rPr>
        <w:t>Prova de fato superveniente a elaboração de sua proposta e que tenha causado alteração nos preços do mercado como um todo, não bastando demonstrar apenas a alteração nos preços de seus fornecedores.</w:t>
      </w:r>
    </w:p>
    <w:p w:rsidR="007E2C55" w:rsidRDefault="005826A9">
      <w:pPr>
        <w:numPr>
          <w:ilvl w:val="0"/>
          <w:numId w:val="2"/>
        </w:numPr>
        <w:spacing w:after="0" w:line="240" w:lineRule="auto"/>
        <w:ind w:left="426"/>
        <w:jc w:val="both"/>
        <w:rPr>
          <w:rFonts w:ascii="Arial" w:eastAsia="Arial" w:hAnsi="Arial" w:cs="Arial"/>
          <w:b/>
          <w:sz w:val="20"/>
          <w:szCs w:val="20"/>
        </w:rPr>
      </w:pPr>
      <w:r>
        <w:rPr>
          <w:rFonts w:ascii="Arial" w:eastAsia="Arial" w:hAnsi="Arial" w:cs="Arial"/>
          <w:b/>
          <w:sz w:val="20"/>
          <w:szCs w:val="20"/>
        </w:rPr>
        <w:t>Notas fiscais ou pesquisa de preços demonstrando a oscilação média do valor do insumo no mercado e não apenas em seu fornecedor.</w:t>
      </w:r>
    </w:p>
    <w:p w:rsidR="007E2C55" w:rsidRDefault="005826A9">
      <w:pPr>
        <w:numPr>
          <w:ilvl w:val="0"/>
          <w:numId w:val="2"/>
        </w:numPr>
        <w:spacing w:after="0" w:line="240" w:lineRule="auto"/>
        <w:ind w:left="426"/>
        <w:jc w:val="both"/>
        <w:rPr>
          <w:rFonts w:ascii="Arial" w:eastAsia="Arial" w:hAnsi="Arial" w:cs="Arial"/>
          <w:b/>
          <w:sz w:val="20"/>
          <w:szCs w:val="20"/>
        </w:rPr>
      </w:pPr>
      <w:r>
        <w:rPr>
          <w:rFonts w:ascii="Arial" w:eastAsia="Arial" w:hAnsi="Arial" w:cs="Arial"/>
          <w:b/>
          <w:sz w:val="20"/>
          <w:szCs w:val="20"/>
        </w:rPr>
        <w:t>Notas fiscais demonstrando o valor de aquisição dos insumos antes ou concomitantemente a elaboração de sua proposta e notas fiscais atuais demonstrando o aumento de seu custo, preferencialmente do mesmo fornecedor.</w:t>
      </w:r>
    </w:p>
    <w:p w:rsidR="007E2C55" w:rsidRDefault="005826A9">
      <w:pPr>
        <w:numPr>
          <w:ilvl w:val="0"/>
          <w:numId w:val="2"/>
        </w:numPr>
        <w:spacing w:after="0" w:line="240" w:lineRule="auto"/>
        <w:ind w:left="426"/>
        <w:jc w:val="both"/>
        <w:rPr>
          <w:rFonts w:ascii="Arial" w:eastAsia="Arial" w:hAnsi="Arial" w:cs="Arial"/>
          <w:b/>
          <w:sz w:val="20"/>
          <w:szCs w:val="20"/>
        </w:rPr>
      </w:pPr>
      <w:r>
        <w:rPr>
          <w:rFonts w:ascii="Arial" w:eastAsia="Arial" w:hAnsi="Arial" w:cs="Arial"/>
          <w:b/>
          <w:sz w:val="20"/>
          <w:szCs w:val="20"/>
        </w:rPr>
        <w:t>Pedido requerendo apenas a diferença em R$ entre o valor de compra dos insumos quando elaborou sua proposta e o valor atual.</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lastRenderedPageBreak/>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rsidR="007E2C55" w:rsidRDefault="005826A9">
      <w:pPr>
        <w:numPr>
          <w:ilvl w:val="0"/>
          <w:numId w:val="7"/>
        </w:numPr>
        <w:spacing w:after="0" w:line="240" w:lineRule="auto"/>
        <w:ind w:left="426"/>
        <w:jc w:val="both"/>
        <w:rPr>
          <w:b/>
          <w:sz w:val="20"/>
          <w:szCs w:val="20"/>
        </w:rPr>
      </w:pPr>
      <w:proofErr w:type="gramStart"/>
      <w:r>
        <w:rPr>
          <w:rFonts w:ascii="Arial" w:eastAsia="Arial" w:hAnsi="Arial" w:cs="Arial"/>
          <w:b/>
          <w:sz w:val="20"/>
          <w:szCs w:val="20"/>
        </w:rPr>
        <w:t>preço</w:t>
      </w:r>
      <w:proofErr w:type="gramEnd"/>
      <w:r>
        <w:rPr>
          <w:rFonts w:ascii="Arial" w:eastAsia="Arial" w:hAnsi="Arial" w:cs="Arial"/>
          <w:b/>
          <w:sz w:val="20"/>
          <w:szCs w:val="20"/>
        </w:rPr>
        <w:t xml:space="preserve"> de compra do insumo na dada da licitação ou da formulação da proposta: x.</w:t>
      </w:r>
    </w:p>
    <w:p w:rsidR="007E2C55" w:rsidRDefault="005826A9">
      <w:pPr>
        <w:numPr>
          <w:ilvl w:val="0"/>
          <w:numId w:val="7"/>
        </w:numPr>
        <w:spacing w:after="0" w:line="240" w:lineRule="auto"/>
        <w:ind w:left="426"/>
        <w:jc w:val="both"/>
        <w:rPr>
          <w:b/>
          <w:sz w:val="20"/>
          <w:szCs w:val="20"/>
        </w:rPr>
      </w:pPr>
      <w:proofErr w:type="gramStart"/>
      <w:r>
        <w:rPr>
          <w:rFonts w:ascii="Arial" w:eastAsia="Arial" w:hAnsi="Arial" w:cs="Arial"/>
          <w:b/>
          <w:sz w:val="20"/>
          <w:szCs w:val="20"/>
        </w:rPr>
        <w:t>preço</w:t>
      </w:r>
      <w:proofErr w:type="gramEnd"/>
      <w:r>
        <w:rPr>
          <w:rFonts w:ascii="Arial" w:eastAsia="Arial" w:hAnsi="Arial" w:cs="Arial"/>
          <w:b/>
          <w:sz w:val="20"/>
          <w:szCs w:val="20"/>
        </w:rPr>
        <w:t xml:space="preserve"> de compra do insumo atualmente: y.</w:t>
      </w:r>
    </w:p>
    <w:p w:rsidR="007E2C55" w:rsidRDefault="005826A9">
      <w:pPr>
        <w:numPr>
          <w:ilvl w:val="0"/>
          <w:numId w:val="7"/>
        </w:numPr>
        <w:spacing w:after="0" w:line="240" w:lineRule="auto"/>
        <w:ind w:left="426"/>
        <w:jc w:val="both"/>
        <w:rPr>
          <w:b/>
          <w:sz w:val="20"/>
          <w:szCs w:val="20"/>
        </w:rPr>
      </w:pPr>
      <w:proofErr w:type="gramStart"/>
      <w:r>
        <w:rPr>
          <w:rFonts w:ascii="Arial" w:eastAsia="Arial" w:hAnsi="Arial" w:cs="Arial"/>
          <w:b/>
          <w:sz w:val="20"/>
          <w:szCs w:val="20"/>
        </w:rPr>
        <w:t>valor</w:t>
      </w:r>
      <w:proofErr w:type="gramEnd"/>
      <w:r>
        <w:rPr>
          <w:rFonts w:ascii="Arial" w:eastAsia="Arial" w:hAnsi="Arial" w:cs="Arial"/>
          <w:b/>
          <w:sz w:val="20"/>
          <w:szCs w:val="20"/>
        </w:rPr>
        <w:t xml:space="preserve"> a ser recomposto: y – x = z.</w:t>
      </w:r>
    </w:p>
    <w:p w:rsidR="007E2C55" w:rsidRDefault="005826A9">
      <w:pPr>
        <w:numPr>
          <w:ilvl w:val="0"/>
          <w:numId w:val="7"/>
        </w:numPr>
        <w:spacing w:after="0" w:line="240" w:lineRule="auto"/>
        <w:ind w:left="426"/>
        <w:jc w:val="both"/>
        <w:rPr>
          <w:b/>
          <w:sz w:val="20"/>
          <w:szCs w:val="20"/>
        </w:rPr>
      </w:pPr>
      <w:proofErr w:type="gramStart"/>
      <w:r>
        <w:rPr>
          <w:rFonts w:ascii="Arial" w:eastAsia="Arial" w:hAnsi="Arial" w:cs="Arial"/>
          <w:b/>
          <w:sz w:val="20"/>
          <w:szCs w:val="20"/>
        </w:rPr>
        <w:t>preço</w:t>
      </w:r>
      <w:proofErr w:type="gramEnd"/>
      <w:r>
        <w:rPr>
          <w:rFonts w:ascii="Arial" w:eastAsia="Arial" w:hAnsi="Arial" w:cs="Arial"/>
          <w:b/>
          <w:sz w:val="20"/>
          <w:szCs w:val="20"/>
        </w:rPr>
        <w:t xml:space="preserve"> reequilibrado: preço proposto para a Administração Pública: x + z.</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2.2.3.3-</w:t>
      </w:r>
      <w:r>
        <w:rPr>
          <w:rFonts w:ascii="Arial" w:eastAsia="Arial" w:hAnsi="Arial" w:cs="Arial"/>
          <w:sz w:val="24"/>
          <w:szCs w:val="24"/>
        </w:rPr>
        <w:t>Não serão deferidos pedidos estruturados em percentuais, mas apenas na forma acima identificada.</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§1º Protocolizados os pedidos dentro dos prazos aqui previstos e estando os mesmos devidamente instruídos, a administração disporá de até 30 dias para a sua análise.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§2º Havendo deficiência em sua instrução, os prazos começarão a correr a partir do protocolo do documento faltante.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§3º Estando corretamente instruído o pedido, os seus efeitos correrão a partir da data de deferimento da apostila ou da assinatura do termo aditivo, podendo ser protocolizado outro pedido com escopo similar sobrevindo as hipóteses da cláusula 2.2.3.</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2.3-</w:t>
      </w:r>
      <w:r>
        <w:rPr>
          <w:rFonts w:ascii="Arial" w:eastAsia="Arial" w:hAnsi="Arial" w:cs="Arial"/>
          <w:sz w:val="24"/>
          <w:szCs w:val="24"/>
        </w:rPr>
        <w:t>Registros que não caracterizem alteração do contrato podem ser realizados por simples apostila, dispensada a celebração de termo aditivo, como nas seguintes situações:</w:t>
      </w:r>
    </w:p>
    <w:p w:rsidR="007E2C55" w:rsidRDefault="005826A9">
      <w:pPr>
        <w:numPr>
          <w:ilvl w:val="0"/>
          <w:numId w:val="3"/>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variação</w:t>
      </w:r>
      <w:proofErr w:type="gramEnd"/>
      <w:r>
        <w:rPr>
          <w:rFonts w:ascii="Arial" w:eastAsia="Arial" w:hAnsi="Arial" w:cs="Arial"/>
          <w:b/>
          <w:sz w:val="20"/>
          <w:szCs w:val="20"/>
        </w:rPr>
        <w:t xml:space="preserve"> do valor contratual para fazer face ao reajuste ou à repactuação de preços previstos no próprio contrato;</w:t>
      </w:r>
    </w:p>
    <w:p w:rsidR="007E2C55" w:rsidRDefault="005826A9">
      <w:pPr>
        <w:numPr>
          <w:ilvl w:val="0"/>
          <w:numId w:val="3"/>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atualizações</w:t>
      </w:r>
      <w:proofErr w:type="gramEnd"/>
      <w:r>
        <w:rPr>
          <w:rFonts w:ascii="Arial" w:eastAsia="Arial" w:hAnsi="Arial" w:cs="Arial"/>
          <w:b/>
          <w:sz w:val="20"/>
          <w:szCs w:val="20"/>
        </w:rPr>
        <w:t>, compensações ou penalizações financeiras decorrentes das condições de pagamento previstas no contrato;</w:t>
      </w:r>
    </w:p>
    <w:p w:rsidR="007E2C55" w:rsidRDefault="005826A9">
      <w:pPr>
        <w:numPr>
          <w:ilvl w:val="0"/>
          <w:numId w:val="3"/>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alterações</w:t>
      </w:r>
      <w:proofErr w:type="gramEnd"/>
      <w:r>
        <w:rPr>
          <w:rFonts w:ascii="Arial" w:eastAsia="Arial" w:hAnsi="Arial" w:cs="Arial"/>
          <w:b/>
          <w:sz w:val="20"/>
          <w:szCs w:val="20"/>
        </w:rPr>
        <w:t xml:space="preserve"> na razão ou na denominação social do contratado;</w:t>
      </w:r>
    </w:p>
    <w:p w:rsidR="007E2C55" w:rsidRDefault="005826A9">
      <w:pPr>
        <w:numPr>
          <w:ilvl w:val="0"/>
          <w:numId w:val="3"/>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empenho</w:t>
      </w:r>
      <w:proofErr w:type="gramEnd"/>
      <w:r>
        <w:rPr>
          <w:rFonts w:ascii="Arial" w:eastAsia="Arial" w:hAnsi="Arial" w:cs="Arial"/>
          <w:b/>
          <w:sz w:val="20"/>
          <w:szCs w:val="20"/>
        </w:rPr>
        <w:t xml:space="preserve"> de dotações orçamentárias.</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TERCEIRA – DAS RESPONSABILIDADES DO CONTRATADO: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3.1-</w:t>
      </w:r>
      <w:r>
        <w:rPr>
          <w:rFonts w:ascii="Arial" w:eastAsia="Arial" w:hAnsi="Arial" w:cs="Arial"/>
          <w:sz w:val="24"/>
          <w:szCs w:val="24"/>
        </w:rPr>
        <w:t>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3.2-</w:t>
      </w:r>
      <w:r>
        <w:rPr>
          <w:rFonts w:ascii="Arial" w:eastAsia="Arial" w:hAnsi="Arial" w:cs="Arial"/>
          <w:sz w:val="24"/>
          <w:szCs w:val="24"/>
        </w:rPr>
        <w:t>Além das responsabilidades previstas nesta cláusula</w:t>
      </w:r>
      <w:proofErr w:type="gramStart"/>
      <w:r>
        <w:rPr>
          <w:rFonts w:ascii="Arial" w:eastAsia="Arial" w:hAnsi="Arial" w:cs="Arial"/>
          <w:sz w:val="24"/>
          <w:szCs w:val="24"/>
        </w:rPr>
        <w:t>, obriga-se</w:t>
      </w:r>
      <w:proofErr w:type="gramEnd"/>
      <w:r>
        <w:rPr>
          <w:rFonts w:ascii="Arial" w:eastAsia="Arial" w:hAnsi="Arial" w:cs="Arial"/>
          <w:sz w:val="24"/>
          <w:szCs w:val="24"/>
        </w:rPr>
        <w:t>, ainda, o CONTRATADO a:</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I-Cumprir as normas gerais e regulamentares de medicina e segurança do trabalho nas suas instalações, inclusive o uso por seus empregados dos equipamentos de proteção individual.</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III-Não transferir a terceiros, ou subcontratar, o objeto do presente contrato, no todo ou em parte, sem prévia e expressa autorização do CONTRATANTE.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IV-Comunicar ao CONTRATANTE qualquer alteração que ocorra na sua constituição.</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V-Apresentar, sempre que solicitado, as cópias das guias de recolhimento dos encargos previdenciários, fiscais e trabalhistas ou respectivos comprovantes de regularidade.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VI-Manter, durante toda a execução do objeto, as condições de habilitação exigidas.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3.3-</w:t>
      </w:r>
      <w:r>
        <w:rPr>
          <w:rFonts w:ascii="Arial" w:eastAsia="Arial" w:hAnsi="Arial" w:cs="Arial"/>
          <w:sz w:val="24"/>
          <w:szCs w:val="24"/>
        </w:rPr>
        <w:t>O descumprimento total ou parcial deste contrato, a execução parcial ou a inexecução do objeto licitado, resguardado o direito de defesa, poderá ensejar a aplicação das seguintes sanções ao CONTRATADO, isoladas ou cumuladas:</w:t>
      </w:r>
    </w:p>
    <w:p w:rsidR="007E2C55" w:rsidRDefault="005826A9">
      <w:pPr>
        <w:numPr>
          <w:ilvl w:val="0"/>
          <w:numId w:val="4"/>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advertência</w:t>
      </w:r>
      <w:proofErr w:type="gramEnd"/>
      <w:r>
        <w:rPr>
          <w:rFonts w:ascii="Arial" w:eastAsia="Arial" w:hAnsi="Arial" w:cs="Arial"/>
          <w:b/>
          <w:sz w:val="20"/>
          <w:szCs w:val="20"/>
        </w:rPr>
        <w:t>;</w:t>
      </w:r>
    </w:p>
    <w:p w:rsidR="007E2C55" w:rsidRDefault="005826A9">
      <w:pPr>
        <w:numPr>
          <w:ilvl w:val="0"/>
          <w:numId w:val="4"/>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multa</w:t>
      </w:r>
      <w:proofErr w:type="gramEnd"/>
      <w:r>
        <w:rPr>
          <w:rFonts w:ascii="Arial" w:eastAsia="Arial" w:hAnsi="Arial" w:cs="Arial"/>
          <w:b/>
          <w:sz w:val="20"/>
          <w:szCs w:val="20"/>
        </w:rPr>
        <w:t>, por cada infração cometida, de até 10% (dez por cento) do valor faturado até a data da ocorrência ou de até 10% (dez por cento) sobre o valor do contrato, que poderá ser retida no pagamento;</w:t>
      </w:r>
    </w:p>
    <w:p w:rsidR="007E2C55" w:rsidRDefault="005826A9">
      <w:pPr>
        <w:numPr>
          <w:ilvl w:val="0"/>
          <w:numId w:val="4"/>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impedimento</w:t>
      </w:r>
      <w:proofErr w:type="gramEnd"/>
      <w:r>
        <w:rPr>
          <w:rFonts w:ascii="Arial" w:eastAsia="Arial" w:hAnsi="Arial" w:cs="Arial"/>
          <w:b/>
          <w:sz w:val="20"/>
          <w:szCs w:val="20"/>
        </w:rPr>
        <w:t xml:space="preserve"> de licitar e contratar com a Administração Pública promotora desse procedimento por prazo não superior a 3 anos;</w:t>
      </w:r>
    </w:p>
    <w:p w:rsidR="007E2C55" w:rsidRDefault="005826A9">
      <w:pPr>
        <w:numPr>
          <w:ilvl w:val="0"/>
          <w:numId w:val="4"/>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declaração</w:t>
      </w:r>
      <w:proofErr w:type="gramEnd"/>
      <w:r>
        <w:rPr>
          <w:rFonts w:ascii="Arial" w:eastAsia="Arial" w:hAnsi="Arial" w:cs="Arial"/>
          <w:b/>
          <w:sz w:val="20"/>
          <w:szCs w:val="20"/>
        </w:rPr>
        <w:t xml:space="preserve"> de inidoneidade para licitar ou contratar com a Administração Pública de todos os entes federativos prazo não inferior a 3 anos e não superior a 6 anos.</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lastRenderedPageBreak/>
        <w:t>§1º A advertência será aplicada quando o contratado der causa à inexecução parcial do contrato, exceto se isso der causa a fato mais grave.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§2º A multa será graduada considerando o valor do serviço ou produto não fornecido por mora ou inadimplência do contratado, quando o contratado incorrer em uma das hipóteses previstas no art.155 da lei ordinária nº14133/2021.</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§5º A aplicação do tipo de sanção e a graduação das sanções é ato discricionário da autoridade competente que deve motivar sua decisão considerando:</w:t>
      </w:r>
    </w:p>
    <w:p w:rsidR="007E2C55" w:rsidRDefault="005826A9">
      <w:pPr>
        <w:numPr>
          <w:ilvl w:val="0"/>
          <w:numId w:val="5"/>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w:t>
      </w:r>
      <w:proofErr w:type="gramEnd"/>
      <w:r>
        <w:rPr>
          <w:rFonts w:ascii="Arial" w:eastAsia="Arial" w:hAnsi="Arial" w:cs="Arial"/>
          <w:b/>
          <w:sz w:val="20"/>
          <w:szCs w:val="20"/>
        </w:rPr>
        <w:t xml:space="preserve"> natureza e a gravidade da infração cometida;</w:t>
      </w:r>
    </w:p>
    <w:p w:rsidR="007E2C55" w:rsidRDefault="005826A9">
      <w:pPr>
        <w:numPr>
          <w:ilvl w:val="0"/>
          <w:numId w:val="5"/>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as</w:t>
      </w:r>
      <w:proofErr w:type="gramEnd"/>
      <w:r>
        <w:rPr>
          <w:rFonts w:ascii="Arial" w:eastAsia="Arial" w:hAnsi="Arial" w:cs="Arial"/>
          <w:b/>
          <w:sz w:val="20"/>
          <w:szCs w:val="20"/>
        </w:rPr>
        <w:t xml:space="preserve"> peculiaridades do caso concreto;</w:t>
      </w:r>
    </w:p>
    <w:p w:rsidR="007E2C55" w:rsidRDefault="005826A9">
      <w:pPr>
        <w:numPr>
          <w:ilvl w:val="0"/>
          <w:numId w:val="5"/>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as</w:t>
      </w:r>
      <w:proofErr w:type="gramEnd"/>
      <w:r>
        <w:rPr>
          <w:rFonts w:ascii="Arial" w:eastAsia="Arial" w:hAnsi="Arial" w:cs="Arial"/>
          <w:b/>
          <w:sz w:val="20"/>
          <w:szCs w:val="20"/>
        </w:rPr>
        <w:t xml:space="preserve">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7E2C55" w:rsidRDefault="005826A9">
      <w:pPr>
        <w:numPr>
          <w:ilvl w:val="0"/>
          <w:numId w:val="5"/>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os</w:t>
      </w:r>
      <w:proofErr w:type="gramEnd"/>
      <w:r>
        <w:rPr>
          <w:rFonts w:ascii="Arial" w:eastAsia="Arial" w:hAnsi="Arial" w:cs="Arial"/>
          <w:b/>
          <w:sz w:val="20"/>
          <w:szCs w:val="20"/>
        </w:rPr>
        <w:t xml:space="preserve"> danos que dela provierem para a Administração Pública (interrupção na prestação de serviços públicos comuns ou essenciais; paralisação ou destruição de obras ou do patrimônio público; prejuízo a integridade física de cidadãos etc.).</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7E2C55" w:rsidRDefault="005826A9">
      <w:pPr>
        <w:spacing w:after="0" w:line="240" w:lineRule="auto"/>
        <w:jc w:val="both"/>
        <w:rPr>
          <w:rFonts w:ascii="Arial" w:eastAsia="Arial" w:hAnsi="Arial" w:cs="Arial"/>
          <w:b/>
          <w:sz w:val="20"/>
          <w:szCs w:val="20"/>
        </w:rPr>
      </w:pPr>
      <w:r>
        <w:rPr>
          <w:rFonts w:ascii="Arial" w:eastAsia="Arial" w:hAnsi="Arial" w:cs="Arial"/>
          <w:b/>
          <w:sz w:val="20"/>
          <w:szCs w:val="20"/>
        </w:rPr>
        <w:t>§7º A aplicação das sanções aqui previstas não exclui, em hipótese alguma, a obrigação de reparação integral do dano causado à Administração Pública.</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3.4-</w:t>
      </w:r>
      <w:r>
        <w:rPr>
          <w:rFonts w:ascii="Arial" w:eastAsia="Arial" w:hAnsi="Arial" w:cs="Arial"/>
          <w:sz w:val="24"/>
          <w:szCs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3.5-</w:t>
      </w:r>
      <w:r>
        <w:rPr>
          <w:rFonts w:ascii="Arial" w:eastAsia="Arial" w:hAnsi="Arial" w:cs="Arial"/>
          <w:sz w:val="24"/>
          <w:szCs w:val="24"/>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Pr>
          <w:rFonts w:ascii="Arial" w:eastAsia="Arial" w:hAnsi="Arial" w:cs="Arial"/>
          <w:sz w:val="24"/>
          <w:szCs w:val="24"/>
        </w:rPr>
        <w:t>2</w:t>
      </w:r>
      <w:proofErr w:type="gramEnd"/>
      <w:r>
        <w:rPr>
          <w:rFonts w:ascii="Arial" w:eastAsia="Arial" w:hAnsi="Arial" w:cs="Arial"/>
          <w:sz w:val="24"/>
          <w:szCs w:val="24"/>
        </w:rPr>
        <w:t xml:space="preserve"> (dois) ou mais servidores estáveis, os quais avaliarão os fatos e as circunstâncias, procedendo na forma do item anterior.</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3.6-</w:t>
      </w:r>
      <w:r>
        <w:rPr>
          <w:rFonts w:ascii="Arial" w:eastAsia="Arial" w:hAnsi="Arial" w:cs="Arial"/>
          <w:sz w:val="24"/>
          <w:szCs w:val="24"/>
        </w:rPr>
        <w:t>Instruído o processo de responsabilização, será estruturado parecer conclusivo acerca da responsabilidade ou não do contratado pela comissão, encaminhando-se os autos a autoridade competente para a aplicação da sanção de maior gravidade.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3.7-</w:t>
      </w:r>
      <w:r>
        <w:rPr>
          <w:rFonts w:ascii="Arial" w:eastAsia="Arial" w:hAnsi="Arial" w:cs="Arial"/>
          <w:sz w:val="24"/>
          <w:szCs w:val="24"/>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3.8-</w:t>
      </w:r>
      <w:r>
        <w:rPr>
          <w:rFonts w:ascii="Arial" w:eastAsia="Arial" w:hAnsi="Arial" w:cs="Arial"/>
          <w:sz w:val="24"/>
          <w:szCs w:val="24"/>
        </w:rPr>
        <w:t>Será admitida a reabilitação do licitante ou contratado perante quando, cumulativamente:</w:t>
      </w:r>
    </w:p>
    <w:p w:rsidR="007E2C55" w:rsidRDefault="005826A9">
      <w:pPr>
        <w:numPr>
          <w:ilvl w:val="0"/>
          <w:numId w:val="6"/>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promova</w:t>
      </w:r>
      <w:proofErr w:type="gramEnd"/>
      <w:r>
        <w:rPr>
          <w:rFonts w:ascii="Arial" w:eastAsia="Arial" w:hAnsi="Arial" w:cs="Arial"/>
          <w:b/>
          <w:sz w:val="20"/>
          <w:szCs w:val="20"/>
        </w:rPr>
        <w:t xml:space="preserve"> a reparação integral do dano causado à Administração Pública;</w:t>
      </w:r>
    </w:p>
    <w:p w:rsidR="007E2C55" w:rsidRDefault="005826A9">
      <w:pPr>
        <w:numPr>
          <w:ilvl w:val="0"/>
          <w:numId w:val="6"/>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proceda</w:t>
      </w:r>
      <w:proofErr w:type="gramEnd"/>
      <w:r>
        <w:rPr>
          <w:rFonts w:ascii="Arial" w:eastAsia="Arial" w:hAnsi="Arial" w:cs="Arial"/>
          <w:b/>
          <w:sz w:val="20"/>
          <w:szCs w:val="20"/>
        </w:rPr>
        <w:t xml:space="preserve"> ao pagamento da multa efetivamente corrigida e com juros de 1% ao mês;</w:t>
      </w:r>
    </w:p>
    <w:p w:rsidR="007E2C55" w:rsidRDefault="005826A9">
      <w:pPr>
        <w:numPr>
          <w:ilvl w:val="0"/>
          <w:numId w:val="6"/>
        </w:numPr>
        <w:spacing w:after="0" w:line="240" w:lineRule="auto"/>
        <w:ind w:left="426"/>
        <w:jc w:val="both"/>
        <w:rPr>
          <w:rFonts w:ascii="Arial" w:eastAsia="Arial" w:hAnsi="Arial" w:cs="Arial"/>
          <w:b/>
          <w:sz w:val="20"/>
          <w:szCs w:val="20"/>
        </w:rPr>
      </w:pPr>
      <w:proofErr w:type="gramStart"/>
      <w:r>
        <w:rPr>
          <w:rFonts w:ascii="Arial" w:eastAsia="Arial" w:hAnsi="Arial" w:cs="Arial"/>
          <w:b/>
          <w:sz w:val="20"/>
          <w:szCs w:val="20"/>
        </w:rPr>
        <w:t>após</w:t>
      </w:r>
      <w:proofErr w:type="gramEnd"/>
      <w:r>
        <w:rPr>
          <w:rFonts w:ascii="Arial" w:eastAsia="Arial" w:hAnsi="Arial" w:cs="Arial"/>
          <w:b/>
          <w:sz w:val="20"/>
          <w:szCs w:val="20"/>
        </w:rPr>
        <w:t xml:space="preserve"> o transcurso do prazo mínimo de 1 (um) ano da aplicação da penalidade de impedimento de licitar e contratar ou de 3 (três) anos da aplicação da penalidade de declaração ação de inidoneidade de licitar e contratar.</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QUARTA – DAS RESPONSABILIDADES DO CONTRATANTE:</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4.1-</w:t>
      </w:r>
      <w:r>
        <w:rPr>
          <w:rFonts w:ascii="Arial" w:eastAsia="Arial" w:hAnsi="Arial" w:cs="Arial"/>
          <w:sz w:val="24"/>
          <w:szCs w:val="24"/>
        </w:rPr>
        <w:t>Efetuar os pagamentos nos respectivos vencimentos e de acordo com as condições previstas em lei e no procedimento de seleção do contratado.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lastRenderedPageBreak/>
        <w:t>4.2-</w:t>
      </w:r>
      <w:r>
        <w:rPr>
          <w:rFonts w:ascii="Arial" w:eastAsia="Arial" w:hAnsi="Arial" w:cs="Arial"/>
          <w:sz w:val="24"/>
          <w:szCs w:val="24"/>
        </w:rPr>
        <w:t>Administração responderá solidariamente pelos encargos previdenciários e subsidiariamente pelos encargos trabalhistas, apenas se houver comprovada falha na fiscalização do cumprimento das obrigações do CONTRATADO.</w:t>
      </w:r>
    </w:p>
    <w:p w:rsidR="007E2C55" w:rsidRDefault="007E2C55">
      <w:pPr>
        <w:spacing w:after="0" w:line="240" w:lineRule="auto"/>
        <w:jc w:val="both"/>
        <w:rPr>
          <w:rFonts w:ascii="Arial" w:eastAsia="Arial" w:hAnsi="Arial" w:cs="Arial"/>
          <w:sz w:val="24"/>
          <w:szCs w:val="24"/>
        </w:rPr>
      </w:pPr>
    </w:p>
    <w:p w:rsidR="007E2C55" w:rsidRPr="00956885" w:rsidRDefault="005826A9">
      <w:pPr>
        <w:spacing w:after="0" w:line="240" w:lineRule="auto"/>
        <w:jc w:val="both"/>
        <w:rPr>
          <w:rFonts w:ascii="Arial" w:eastAsia="Arial" w:hAnsi="Arial" w:cs="Arial"/>
          <w:b/>
          <w:sz w:val="24"/>
          <w:szCs w:val="24"/>
        </w:rPr>
      </w:pPr>
      <w:r w:rsidRPr="00956885">
        <w:rPr>
          <w:rFonts w:ascii="Arial" w:eastAsia="Arial" w:hAnsi="Arial" w:cs="Arial"/>
          <w:b/>
          <w:sz w:val="24"/>
          <w:szCs w:val="24"/>
        </w:rPr>
        <w:t>QUINTA – DA FISCALIZAÇÃO</w:t>
      </w:r>
    </w:p>
    <w:p w:rsidR="007E2C55" w:rsidRPr="00956885" w:rsidRDefault="005826A9">
      <w:pPr>
        <w:spacing w:after="0" w:line="240" w:lineRule="auto"/>
        <w:jc w:val="both"/>
        <w:rPr>
          <w:rFonts w:ascii="Arial" w:eastAsia="Arial" w:hAnsi="Arial" w:cs="Arial"/>
          <w:sz w:val="24"/>
          <w:szCs w:val="24"/>
        </w:rPr>
      </w:pPr>
      <w:r w:rsidRPr="00956885">
        <w:rPr>
          <w:rFonts w:ascii="Arial" w:eastAsia="Arial" w:hAnsi="Arial" w:cs="Arial"/>
          <w:b/>
          <w:sz w:val="24"/>
          <w:szCs w:val="24"/>
        </w:rPr>
        <w:t>5.1-</w:t>
      </w:r>
      <w:r w:rsidRPr="00956885">
        <w:rPr>
          <w:rFonts w:ascii="Arial" w:eastAsia="Arial" w:hAnsi="Arial" w:cs="Arial"/>
          <w:sz w:val="24"/>
          <w:szCs w:val="24"/>
        </w:rPr>
        <w:t xml:space="preserve">O objeto licitado será fiscalizado pelo </w:t>
      </w:r>
      <w:r w:rsidR="00956885" w:rsidRPr="00956885">
        <w:rPr>
          <w:rFonts w:ascii="Arial" w:eastAsia="Arial" w:hAnsi="Arial" w:cs="Arial"/>
          <w:b/>
          <w:sz w:val="24"/>
          <w:szCs w:val="24"/>
        </w:rPr>
        <w:t>Sr. Carlos Eduardo Almeida Janeiro – Diretor da Divisão de Recursos Humanos</w:t>
      </w:r>
      <w:r w:rsidRPr="00956885">
        <w:rPr>
          <w:rFonts w:ascii="Arial" w:eastAsia="Arial" w:hAnsi="Arial" w:cs="Arial"/>
          <w:b/>
          <w:sz w:val="24"/>
          <w:szCs w:val="24"/>
        </w:rPr>
        <w:t xml:space="preserve">, </w:t>
      </w:r>
      <w:r w:rsidRPr="00956885">
        <w:rPr>
          <w:rFonts w:ascii="Arial" w:eastAsia="Arial" w:hAnsi="Arial" w:cs="Arial"/>
          <w:sz w:val="24"/>
          <w:szCs w:val="24"/>
        </w:rPr>
        <w:t>que, entre outras atribuições, atestará a realização do objeto em conformidade com o previsto neste instrumento.</w:t>
      </w:r>
    </w:p>
    <w:p w:rsidR="007E2C55" w:rsidRDefault="005826A9">
      <w:pPr>
        <w:spacing w:after="0" w:line="240" w:lineRule="auto"/>
        <w:jc w:val="both"/>
        <w:rPr>
          <w:rFonts w:ascii="Arial" w:eastAsia="Arial" w:hAnsi="Arial" w:cs="Arial"/>
          <w:sz w:val="24"/>
          <w:szCs w:val="24"/>
        </w:rPr>
      </w:pPr>
      <w:r w:rsidRPr="00956885">
        <w:rPr>
          <w:rFonts w:ascii="Arial" w:eastAsia="Arial" w:hAnsi="Arial" w:cs="Arial"/>
          <w:b/>
          <w:sz w:val="24"/>
          <w:szCs w:val="24"/>
        </w:rPr>
        <w:t>5.2-</w:t>
      </w:r>
      <w:r w:rsidRPr="00956885">
        <w:rPr>
          <w:rFonts w:ascii="Arial" w:eastAsia="Arial" w:hAnsi="Arial" w:cs="Arial"/>
          <w:sz w:val="24"/>
          <w:szCs w:val="24"/>
        </w:rPr>
        <w:t xml:space="preserve">A FISCALIZAÇÃO fica impedida de atestar a realização do objeto fora das suas especificações, sem prejuízo das exigências estabelecidas pelos órgãos oficiais que </w:t>
      </w:r>
      <w:r>
        <w:rPr>
          <w:rFonts w:ascii="Arial" w:eastAsia="Arial" w:hAnsi="Arial" w:cs="Arial"/>
          <w:sz w:val="24"/>
          <w:szCs w:val="24"/>
        </w:rPr>
        <w:t>fiscalizam o segmento.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5.2.1-</w:t>
      </w:r>
      <w:r>
        <w:rPr>
          <w:rFonts w:ascii="Arial" w:eastAsia="Arial" w:hAnsi="Arial" w:cs="Arial"/>
          <w:sz w:val="24"/>
          <w:szCs w:val="24"/>
        </w:rPr>
        <w:t>O objeto realizado em desacordo com as especificações previstas no item anterior, não impede a ação fiscal posterior, não caracteriza novação, não retira garantias convencionais ou legais e permite a retenção de pagamentos.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5.3-</w:t>
      </w:r>
      <w:r>
        <w:rPr>
          <w:rFonts w:ascii="Arial" w:eastAsia="Arial" w:hAnsi="Arial" w:cs="Arial"/>
          <w:sz w:val="24"/>
          <w:szCs w:val="24"/>
        </w:rPr>
        <w:t xml:space="preserve">A FISCALIZAÇÃO fica impedida de encaminhar para pagamento a nota fiscal, </w:t>
      </w:r>
      <w:proofErr w:type="gramStart"/>
      <w:r>
        <w:rPr>
          <w:rFonts w:ascii="Arial" w:eastAsia="Arial" w:hAnsi="Arial" w:cs="Arial"/>
          <w:sz w:val="24"/>
          <w:szCs w:val="24"/>
        </w:rPr>
        <w:t>fatura,</w:t>
      </w:r>
      <w:proofErr w:type="gramEnd"/>
      <w:r>
        <w:rPr>
          <w:rFonts w:ascii="Arial" w:eastAsia="Arial" w:hAnsi="Arial" w:cs="Arial"/>
          <w:sz w:val="24"/>
          <w:szCs w:val="24"/>
        </w:rPr>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5.4-</w:t>
      </w:r>
      <w:r>
        <w:rPr>
          <w:rFonts w:ascii="Arial" w:eastAsia="Arial" w:hAnsi="Arial" w:cs="Arial"/>
          <w:sz w:val="24"/>
          <w:szCs w:val="24"/>
        </w:rPr>
        <w:t xml:space="preserve">Qualquer entendimento entre a FISCALIZAÇÃO e o CONTRATADO será sempre por escrito, não sendo levada em consideração, para nenhum efeito, </w:t>
      </w:r>
      <w:proofErr w:type="gramStart"/>
      <w:r>
        <w:rPr>
          <w:rFonts w:ascii="Arial" w:eastAsia="Arial" w:hAnsi="Arial" w:cs="Arial"/>
          <w:sz w:val="24"/>
          <w:szCs w:val="24"/>
        </w:rPr>
        <w:t>qualquer alegação fundada em ordens ou declarações verbais ou encaminhadas</w:t>
      </w:r>
      <w:proofErr w:type="gramEnd"/>
      <w:r>
        <w:rPr>
          <w:rFonts w:ascii="Arial" w:eastAsia="Arial" w:hAnsi="Arial" w:cs="Arial"/>
          <w:sz w:val="24"/>
          <w:szCs w:val="24"/>
        </w:rPr>
        <w:t xml:space="preserve"> a agentes públicos sem competência fiscalizatória ou a terceiros.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5.5-</w:t>
      </w:r>
      <w:r>
        <w:rPr>
          <w:rFonts w:ascii="Arial" w:eastAsia="Arial" w:hAnsi="Arial" w:cs="Arial"/>
          <w:sz w:val="24"/>
          <w:szCs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5.6-</w:t>
      </w:r>
      <w:r>
        <w:rPr>
          <w:rFonts w:ascii="Arial" w:eastAsia="Arial" w:hAnsi="Arial" w:cs="Arial"/>
          <w:sz w:val="24"/>
          <w:szCs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SEXTA – DAS EXONERAÇÕES DE RESPONSABILIDADES: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6.1-</w:t>
      </w:r>
      <w:r>
        <w:rPr>
          <w:rFonts w:ascii="Arial" w:eastAsia="Arial" w:hAnsi="Arial" w:cs="Arial"/>
          <w:sz w:val="24"/>
          <w:szCs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6.2-</w:t>
      </w:r>
      <w:r>
        <w:rPr>
          <w:rFonts w:ascii="Arial" w:eastAsia="Arial" w:hAnsi="Arial" w:cs="Arial"/>
          <w:sz w:val="24"/>
          <w:szCs w:val="24"/>
        </w:rPr>
        <w:t xml:space="preserve">A parte cuja prestação seja impedida ou retardada por quaisquer dos fatos ou atos acima mencionados, deverá comunicar e provar </w:t>
      </w:r>
      <w:proofErr w:type="gramStart"/>
      <w:r>
        <w:rPr>
          <w:rFonts w:ascii="Arial" w:eastAsia="Arial" w:hAnsi="Arial" w:cs="Arial"/>
          <w:sz w:val="24"/>
          <w:szCs w:val="24"/>
        </w:rPr>
        <w:t>a ocorrência a outra</w:t>
      </w:r>
      <w:proofErr w:type="gramEnd"/>
      <w:r>
        <w:rPr>
          <w:rFonts w:ascii="Arial" w:eastAsia="Arial" w:hAnsi="Arial" w:cs="Arial"/>
          <w:sz w:val="24"/>
          <w:szCs w:val="24"/>
        </w:rPr>
        <w:t xml:space="preserve"> parte, imediatamente e por escrito, expondo-lhe as razões pelas quais está compelida a sustar ou retardar a execução do pactuado.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6.3-</w:t>
      </w:r>
      <w:r>
        <w:rPr>
          <w:rFonts w:ascii="Arial" w:eastAsia="Arial" w:hAnsi="Arial" w:cs="Arial"/>
          <w:sz w:val="24"/>
          <w:szCs w:val="24"/>
        </w:rPr>
        <w:t>Cessado o impedimento, retorna-se à execução do objeto, prorrogando-se o prazo contratual pelo número de dias de sua paralisação, ressalvado ao CONTRATANTE a faculdade de extinguir o contrato, nas hipóteses previstas na lei ordinária nº 14.133/2021.</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SÉTIMA – DA EXTINÇÃO: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7.1-</w:t>
      </w:r>
      <w:r>
        <w:rPr>
          <w:rFonts w:ascii="Arial" w:eastAsia="Arial" w:hAnsi="Arial" w:cs="Arial"/>
          <w:sz w:val="24"/>
          <w:szCs w:val="24"/>
        </w:rPr>
        <w:t>O presente instrumento poderá ser extinto ocorrendo qualquer uma das hipóteses previstas no art.137 e ss. da lei ordinária nº 14.133/2021.</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7.2-</w:t>
      </w:r>
      <w:r>
        <w:rPr>
          <w:rFonts w:ascii="Arial" w:eastAsia="Arial" w:hAnsi="Arial" w:cs="Arial"/>
          <w:sz w:val="24"/>
          <w:szCs w:val="24"/>
        </w:rPr>
        <w:t>A extinção se fará pelas formas e condições previstas na lei acima referida, onde seja resguardado o interesse e os direitos do CONTRATADO na forma ali prevista.</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OITAVA – DO FORO: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lastRenderedPageBreak/>
        <w:t>8.1-</w:t>
      </w:r>
      <w:r>
        <w:rPr>
          <w:rFonts w:ascii="Arial" w:eastAsia="Arial" w:hAnsi="Arial" w:cs="Arial"/>
          <w:sz w:val="24"/>
          <w:szCs w:val="24"/>
        </w:rPr>
        <w:t xml:space="preserve">Fica eleito o foro da sede da Administração Pública, com renúncia expressa a qualquer outro, por mais privilegiado que </w:t>
      </w:r>
      <w:proofErr w:type="gramStart"/>
      <w:r>
        <w:rPr>
          <w:rFonts w:ascii="Arial" w:eastAsia="Arial" w:hAnsi="Arial" w:cs="Arial"/>
          <w:sz w:val="24"/>
          <w:szCs w:val="24"/>
        </w:rPr>
        <w:t>seja,</w:t>
      </w:r>
      <w:proofErr w:type="gramEnd"/>
      <w:r>
        <w:rPr>
          <w:rFonts w:ascii="Arial" w:eastAsia="Arial" w:hAnsi="Arial" w:cs="Arial"/>
          <w:sz w:val="24"/>
          <w:szCs w:val="24"/>
        </w:rPr>
        <w:t xml:space="preserve"> como competente para dirimir quaisquer questões decorrentes da execução deste instrumento.</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b/>
          <w:sz w:val="24"/>
          <w:szCs w:val="24"/>
        </w:rPr>
      </w:pPr>
      <w:r>
        <w:rPr>
          <w:rFonts w:ascii="Arial" w:eastAsia="Arial" w:hAnsi="Arial" w:cs="Arial"/>
          <w:b/>
          <w:sz w:val="24"/>
          <w:szCs w:val="24"/>
        </w:rPr>
        <w:t>NONA – DAS DISPOSIÇÕES FINAIS: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9.1-</w:t>
      </w:r>
      <w:r>
        <w:rPr>
          <w:rFonts w:ascii="Arial" w:eastAsia="Arial" w:hAnsi="Arial" w:cs="Arial"/>
          <w:sz w:val="24"/>
          <w:szCs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9.2-</w:t>
      </w:r>
      <w:r>
        <w:rPr>
          <w:rFonts w:ascii="Arial" w:eastAsia="Arial" w:hAnsi="Arial" w:cs="Arial"/>
          <w:sz w:val="24"/>
          <w:szCs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rsidR="007E2C55" w:rsidRDefault="005826A9">
      <w:pPr>
        <w:spacing w:after="0" w:line="240" w:lineRule="auto"/>
        <w:jc w:val="both"/>
        <w:rPr>
          <w:rFonts w:ascii="Arial" w:eastAsia="Arial" w:hAnsi="Arial" w:cs="Arial"/>
          <w:sz w:val="24"/>
          <w:szCs w:val="24"/>
        </w:rPr>
      </w:pPr>
      <w:r>
        <w:rPr>
          <w:rFonts w:ascii="Arial" w:eastAsia="Arial" w:hAnsi="Arial" w:cs="Arial"/>
          <w:b/>
          <w:sz w:val="24"/>
          <w:szCs w:val="24"/>
        </w:rPr>
        <w:t>9.3-</w:t>
      </w:r>
      <w:r>
        <w:rPr>
          <w:rFonts w:ascii="Arial" w:eastAsia="Arial" w:hAnsi="Arial" w:cs="Arial"/>
          <w:sz w:val="24"/>
          <w:szCs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 xml:space="preserve">E por estarem justos e acordados as partes assinam o presente instrumento, digitado e impresso em </w:t>
      </w:r>
      <w:proofErr w:type="gramStart"/>
      <w:r>
        <w:rPr>
          <w:rFonts w:ascii="Arial" w:eastAsia="Arial" w:hAnsi="Arial" w:cs="Arial"/>
          <w:sz w:val="24"/>
          <w:szCs w:val="24"/>
        </w:rPr>
        <w:t>2</w:t>
      </w:r>
      <w:proofErr w:type="gramEnd"/>
      <w:r>
        <w:rPr>
          <w:rFonts w:ascii="Arial" w:eastAsia="Arial" w:hAnsi="Arial" w:cs="Arial"/>
          <w:sz w:val="24"/>
          <w:szCs w:val="24"/>
        </w:rPr>
        <w:t xml:space="preserve"> (duas) vias de igual forma e teor, para um só efeito e pata todos os fins de direito, na data adiante mencionada, juntamente com as testemunhas abaixo.</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 xml:space="preserve">Belmiro Braga, ___ de __________ </w:t>
      </w:r>
      <w:proofErr w:type="spellStart"/>
      <w:r>
        <w:rPr>
          <w:rFonts w:ascii="Arial" w:eastAsia="Arial" w:hAnsi="Arial" w:cs="Arial"/>
          <w:sz w:val="24"/>
          <w:szCs w:val="24"/>
        </w:rPr>
        <w:t>de</w:t>
      </w:r>
      <w:proofErr w:type="spellEnd"/>
      <w:r>
        <w:rPr>
          <w:rFonts w:ascii="Arial" w:eastAsia="Arial" w:hAnsi="Arial" w:cs="Arial"/>
          <w:sz w:val="24"/>
          <w:szCs w:val="24"/>
        </w:rPr>
        <w:t xml:space="preserve"> 2025.</w:t>
      </w:r>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_____________________</w:t>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t>_____________________</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Contratante</w:t>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t xml:space="preserve">Contratado </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CPF</w:t>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proofErr w:type="spellStart"/>
      <w:r>
        <w:rPr>
          <w:rFonts w:ascii="Arial" w:eastAsia="Arial" w:hAnsi="Arial" w:cs="Arial"/>
          <w:sz w:val="24"/>
          <w:szCs w:val="24"/>
        </w:rPr>
        <w:t>CPF</w:t>
      </w:r>
      <w:proofErr w:type="spellEnd"/>
    </w:p>
    <w:p w:rsidR="007E2C55" w:rsidRDefault="007E2C55">
      <w:pPr>
        <w:spacing w:after="0" w:line="240" w:lineRule="auto"/>
        <w:jc w:val="both"/>
        <w:rPr>
          <w:rFonts w:ascii="Arial" w:eastAsia="Arial" w:hAnsi="Arial" w:cs="Arial"/>
          <w:sz w:val="24"/>
          <w:szCs w:val="24"/>
        </w:rPr>
      </w:pP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 xml:space="preserve">__________________ </w:t>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t>____________________</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Testemunha</w:t>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proofErr w:type="spellStart"/>
      <w:r>
        <w:rPr>
          <w:rFonts w:ascii="Arial" w:eastAsia="Arial" w:hAnsi="Arial" w:cs="Arial"/>
          <w:sz w:val="24"/>
          <w:szCs w:val="24"/>
        </w:rPr>
        <w:t>Testemunha</w:t>
      </w:r>
      <w:proofErr w:type="spellEnd"/>
      <w:r>
        <w:rPr>
          <w:rFonts w:ascii="Arial" w:eastAsia="Arial" w:hAnsi="Arial" w:cs="Arial"/>
          <w:sz w:val="24"/>
          <w:szCs w:val="24"/>
        </w:rPr>
        <w:t xml:space="preserve"> </w:t>
      </w:r>
    </w:p>
    <w:p w:rsidR="007E2C55" w:rsidRDefault="005826A9">
      <w:pPr>
        <w:spacing w:after="0" w:line="240" w:lineRule="auto"/>
        <w:jc w:val="both"/>
        <w:rPr>
          <w:rFonts w:ascii="Arial" w:eastAsia="Arial" w:hAnsi="Arial" w:cs="Arial"/>
          <w:sz w:val="24"/>
          <w:szCs w:val="24"/>
        </w:rPr>
      </w:pPr>
      <w:r>
        <w:rPr>
          <w:rFonts w:ascii="Arial" w:eastAsia="Arial" w:hAnsi="Arial" w:cs="Arial"/>
          <w:sz w:val="24"/>
          <w:szCs w:val="24"/>
        </w:rPr>
        <w:t>CPF</w:t>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r>
        <w:rPr>
          <w:rFonts w:ascii="Arial" w:eastAsia="Arial" w:hAnsi="Arial" w:cs="Arial"/>
          <w:sz w:val="24"/>
          <w:szCs w:val="24"/>
        </w:rPr>
        <w:tab/>
      </w:r>
      <w:proofErr w:type="spellStart"/>
      <w:r>
        <w:rPr>
          <w:rFonts w:ascii="Arial" w:eastAsia="Arial" w:hAnsi="Arial" w:cs="Arial"/>
          <w:sz w:val="24"/>
          <w:szCs w:val="24"/>
        </w:rPr>
        <w:t>CPF</w:t>
      </w:r>
      <w:proofErr w:type="spellEnd"/>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p>
    <w:p w:rsidR="007E2C55" w:rsidRDefault="007E2C55">
      <w:pPr>
        <w:spacing w:after="0" w:line="240" w:lineRule="auto"/>
        <w:rPr>
          <w:rFonts w:ascii="Arial" w:eastAsia="Arial" w:hAnsi="Arial" w:cs="Arial"/>
          <w:b/>
          <w:sz w:val="20"/>
          <w:szCs w:val="20"/>
        </w:rPr>
      </w:pPr>
      <w:bookmarkStart w:id="10" w:name="_wh9lpf6j2qp2" w:colFirst="0" w:colLast="0"/>
      <w:bookmarkEnd w:id="10"/>
    </w:p>
    <w:p w:rsidR="007E2C55" w:rsidRDefault="007E2C55">
      <w:pPr>
        <w:spacing w:after="0" w:line="240" w:lineRule="auto"/>
        <w:rPr>
          <w:rFonts w:ascii="Arial" w:eastAsia="Arial" w:hAnsi="Arial" w:cs="Arial"/>
          <w:b/>
          <w:sz w:val="20"/>
          <w:szCs w:val="20"/>
        </w:rPr>
      </w:pPr>
    </w:p>
    <w:sectPr w:rsidR="007E2C55">
      <w:headerReference w:type="default" r:id="rId10"/>
      <w:type w:val="continuous"/>
      <w:pgSz w:w="11906" w:h="16838"/>
      <w:pgMar w:top="1276" w:right="1133" w:bottom="568" w:left="1134" w:header="284" w:footer="11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3F28" w:rsidRDefault="009B3F28">
      <w:pPr>
        <w:spacing w:after="0" w:line="240" w:lineRule="auto"/>
      </w:pPr>
      <w:r>
        <w:separator/>
      </w:r>
    </w:p>
  </w:endnote>
  <w:endnote w:type="continuationSeparator" w:id="0">
    <w:p w:rsidR="009B3F28" w:rsidRDefault="009B3F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Estrangelo Edessa">
    <w:altName w:val="Times New Roman"/>
    <w:panose1 w:val="00000000000000000000"/>
    <w:charset w:val="01"/>
    <w:family w:val="roman"/>
    <w:notTrueType/>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3F28" w:rsidRDefault="009B3F28">
      <w:pPr>
        <w:spacing w:after="0" w:line="240" w:lineRule="auto"/>
      </w:pPr>
      <w:r>
        <w:separator/>
      </w:r>
    </w:p>
  </w:footnote>
  <w:footnote w:type="continuationSeparator" w:id="0">
    <w:p w:rsidR="009B3F28" w:rsidRDefault="009B3F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6A9" w:rsidRDefault="005826A9">
    <w:pPr>
      <w:tabs>
        <w:tab w:val="center" w:pos="4252"/>
        <w:tab w:val="right" w:pos="9071"/>
      </w:tabs>
      <w:spacing w:after="0" w:line="240" w:lineRule="auto"/>
      <w:jc w:val="center"/>
      <w:rPr>
        <w:rFonts w:ascii="Arial" w:eastAsia="Arial" w:hAnsi="Arial" w:cs="Arial"/>
        <w:b/>
        <w:sz w:val="32"/>
        <w:szCs w:val="32"/>
      </w:rPr>
    </w:pPr>
    <w:bookmarkStart w:id="7" w:name="_3c4pbbcp2ujb" w:colFirst="0" w:colLast="0"/>
    <w:bookmarkEnd w:id="7"/>
    <w:r>
      <w:rPr>
        <w:rFonts w:ascii="Arial" w:eastAsia="Arial" w:hAnsi="Arial" w:cs="Arial"/>
        <w:b/>
        <w:sz w:val="32"/>
        <w:szCs w:val="32"/>
      </w:rPr>
      <w:t>PREFEITURA MUNICIPAL DE BELMIRO BRAGA</w:t>
    </w:r>
    <w:r>
      <w:rPr>
        <w:noProof/>
      </w:rPr>
      <w:drawing>
        <wp:anchor distT="0" distB="0" distL="0" distR="0" simplePos="0" relativeHeight="251658240" behindDoc="1" locked="0" layoutInCell="1" hidden="0" allowOverlap="1">
          <wp:simplePos x="0" y="0"/>
          <wp:positionH relativeFrom="column">
            <wp:posOffset>-387055</wp:posOffset>
          </wp:positionH>
          <wp:positionV relativeFrom="paragraph">
            <wp:posOffset>-29746</wp:posOffset>
          </wp:positionV>
          <wp:extent cx="933450" cy="105410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33450" cy="1054100"/>
                  </a:xfrm>
                  <a:prstGeom prst="rect">
                    <a:avLst/>
                  </a:prstGeom>
                  <a:ln/>
                </pic:spPr>
              </pic:pic>
            </a:graphicData>
          </a:graphic>
        </wp:anchor>
      </w:drawing>
    </w:r>
  </w:p>
  <w:p w:rsidR="005826A9" w:rsidRDefault="005826A9">
    <w:pPr>
      <w:tabs>
        <w:tab w:val="center" w:pos="4252"/>
        <w:tab w:val="right" w:pos="9071"/>
      </w:tabs>
      <w:spacing w:after="0" w:line="240" w:lineRule="auto"/>
      <w:jc w:val="center"/>
      <w:rPr>
        <w:rFonts w:ascii="Arial" w:eastAsia="Arial" w:hAnsi="Arial" w:cs="Arial"/>
        <w:b/>
      </w:rPr>
    </w:pPr>
    <w:r>
      <w:rPr>
        <w:rFonts w:ascii="Arial" w:eastAsia="Arial" w:hAnsi="Arial" w:cs="Arial"/>
        <w:b/>
      </w:rPr>
      <w:t>Estado de Minas Gerais</w:t>
    </w:r>
  </w:p>
  <w:p w:rsidR="005826A9" w:rsidRDefault="005826A9">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Rua Joana Claudina, 329 – Centro – CEP: 36126-</w:t>
    </w:r>
    <w:proofErr w:type="gramStart"/>
    <w:r>
      <w:rPr>
        <w:rFonts w:ascii="Estrangelo Edessa" w:eastAsia="Estrangelo Edessa" w:hAnsi="Estrangelo Edessa" w:cs="Estrangelo Edessa"/>
      </w:rPr>
      <w:t>000</w:t>
    </w:r>
    <w:proofErr w:type="gramEnd"/>
  </w:p>
  <w:p w:rsidR="005826A9" w:rsidRDefault="005826A9">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Telefax: (32) 3284-1750</w:t>
    </w:r>
  </w:p>
  <w:p w:rsidR="005826A9" w:rsidRDefault="005826A9">
    <w:pPr>
      <w:pBdr>
        <w:top w:val="nil"/>
        <w:left w:val="nil"/>
        <w:bottom w:val="nil"/>
        <w:right w:val="nil"/>
        <w:between w:val="nil"/>
      </w:pBdr>
      <w:tabs>
        <w:tab w:val="center" w:pos="4252"/>
        <w:tab w:val="right" w:pos="8504"/>
      </w:tabs>
      <w:spacing w:after="0" w:line="240" w:lineRule="auto"/>
      <w:jc w:val="center"/>
      <w:rPr>
        <w:rFonts w:ascii="Estrangelo Edessa" w:eastAsia="Estrangelo Edessa" w:hAnsi="Estrangelo Edessa" w:cs="Estrangelo Edessa"/>
        <w:color w:val="000000"/>
      </w:rPr>
    </w:pPr>
    <w:r>
      <w:rPr>
        <w:rFonts w:ascii="Estrangelo Edessa" w:eastAsia="Estrangelo Edessa" w:hAnsi="Estrangelo Edessa" w:cs="Estrangelo Edessa"/>
        <w:color w:val="000000"/>
      </w:rPr>
      <w:t xml:space="preserve">CNPJ: 18.338.129/0001-70             e-mail: </w:t>
    </w:r>
    <w:hyperlink r:id="rId2">
      <w:r>
        <w:rPr>
          <w:rFonts w:ascii="Estrangelo Edessa" w:eastAsia="Estrangelo Edessa" w:hAnsi="Estrangelo Edessa" w:cs="Estrangelo Edessa"/>
          <w:color w:val="0563C1"/>
          <w:u w:val="single"/>
        </w:rPr>
        <w:t>licitacao@belmirobraga.mg.gov.br</w:t>
      </w:r>
    </w:hyperlink>
  </w:p>
  <w:p w:rsidR="005826A9" w:rsidRDefault="005826A9">
    <w:pPr>
      <w:pBdr>
        <w:top w:val="nil"/>
        <w:left w:val="nil"/>
        <w:bottom w:val="nil"/>
        <w:right w:val="nil"/>
        <w:between w:val="nil"/>
      </w:pBdr>
      <w:tabs>
        <w:tab w:val="center" w:pos="4252"/>
        <w:tab w:val="right" w:pos="8504"/>
      </w:tabs>
      <w:spacing w:after="0" w:line="240" w:lineRule="auto"/>
      <w:jc w:val="center"/>
      <w:rPr>
        <w:b/>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6A9" w:rsidRDefault="005826A9">
    <w:pPr>
      <w:tabs>
        <w:tab w:val="center" w:pos="4252"/>
        <w:tab w:val="right" w:pos="9071"/>
      </w:tabs>
      <w:spacing w:after="0" w:line="240" w:lineRule="auto"/>
      <w:jc w:val="center"/>
      <w:rPr>
        <w:rFonts w:ascii="Arial" w:eastAsia="Arial" w:hAnsi="Arial" w:cs="Arial"/>
        <w:b/>
        <w:sz w:val="32"/>
        <w:szCs w:val="32"/>
      </w:rPr>
    </w:pPr>
    <w:r>
      <w:rPr>
        <w:rFonts w:ascii="Arial" w:eastAsia="Arial" w:hAnsi="Arial" w:cs="Arial"/>
        <w:b/>
        <w:sz w:val="32"/>
        <w:szCs w:val="32"/>
      </w:rPr>
      <w:t>PREFEITURA MUNICIPAL DE BELMIRO BRAGA</w:t>
    </w:r>
    <w:r>
      <w:rPr>
        <w:noProof/>
      </w:rPr>
      <w:drawing>
        <wp:anchor distT="0" distB="0" distL="0" distR="0" simplePos="0" relativeHeight="251659264" behindDoc="1" locked="0" layoutInCell="1" hidden="0" allowOverlap="1">
          <wp:simplePos x="0" y="0"/>
          <wp:positionH relativeFrom="column">
            <wp:posOffset>-387055</wp:posOffset>
          </wp:positionH>
          <wp:positionV relativeFrom="paragraph">
            <wp:posOffset>-29746</wp:posOffset>
          </wp:positionV>
          <wp:extent cx="933450" cy="1054100"/>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33450" cy="1054100"/>
                  </a:xfrm>
                  <a:prstGeom prst="rect">
                    <a:avLst/>
                  </a:prstGeom>
                  <a:ln/>
                </pic:spPr>
              </pic:pic>
            </a:graphicData>
          </a:graphic>
        </wp:anchor>
      </w:drawing>
    </w:r>
  </w:p>
  <w:p w:rsidR="005826A9" w:rsidRDefault="005826A9">
    <w:pPr>
      <w:tabs>
        <w:tab w:val="center" w:pos="4252"/>
        <w:tab w:val="right" w:pos="9071"/>
      </w:tabs>
      <w:spacing w:after="0" w:line="240" w:lineRule="auto"/>
      <w:jc w:val="center"/>
      <w:rPr>
        <w:rFonts w:ascii="Arial" w:eastAsia="Arial" w:hAnsi="Arial" w:cs="Arial"/>
        <w:b/>
      </w:rPr>
    </w:pPr>
    <w:r>
      <w:rPr>
        <w:rFonts w:ascii="Arial" w:eastAsia="Arial" w:hAnsi="Arial" w:cs="Arial"/>
        <w:b/>
      </w:rPr>
      <w:t>Estado de Minas Gerais</w:t>
    </w:r>
  </w:p>
  <w:p w:rsidR="005826A9" w:rsidRDefault="005826A9">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Rua Joana Claudina, 329 – Centro – CEP: 36126-</w:t>
    </w:r>
    <w:proofErr w:type="gramStart"/>
    <w:r>
      <w:rPr>
        <w:rFonts w:ascii="Estrangelo Edessa" w:eastAsia="Estrangelo Edessa" w:hAnsi="Estrangelo Edessa" w:cs="Estrangelo Edessa"/>
      </w:rPr>
      <w:t>000</w:t>
    </w:r>
    <w:proofErr w:type="gramEnd"/>
  </w:p>
  <w:p w:rsidR="005826A9" w:rsidRDefault="005826A9">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Telefax: (32) 3284-1750</w:t>
    </w:r>
  </w:p>
  <w:p w:rsidR="005826A9" w:rsidRDefault="005826A9">
    <w:pPr>
      <w:pBdr>
        <w:top w:val="nil"/>
        <w:left w:val="nil"/>
        <w:bottom w:val="nil"/>
        <w:right w:val="nil"/>
        <w:between w:val="nil"/>
      </w:pBdr>
      <w:tabs>
        <w:tab w:val="center" w:pos="4252"/>
        <w:tab w:val="right" w:pos="8504"/>
      </w:tabs>
      <w:spacing w:after="0" w:line="240" w:lineRule="auto"/>
      <w:jc w:val="center"/>
      <w:rPr>
        <w:rFonts w:ascii="Estrangelo Edessa" w:eastAsia="Estrangelo Edessa" w:hAnsi="Estrangelo Edessa" w:cs="Estrangelo Edessa"/>
        <w:color w:val="000000"/>
      </w:rPr>
    </w:pPr>
    <w:r>
      <w:rPr>
        <w:rFonts w:ascii="Estrangelo Edessa" w:eastAsia="Estrangelo Edessa" w:hAnsi="Estrangelo Edessa" w:cs="Estrangelo Edessa"/>
        <w:color w:val="000000"/>
      </w:rPr>
      <w:t xml:space="preserve">CNPJ: 18.338.129/0001-70             e-mail: </w:t>
    </w:r>
    <w:hyperlink r:id="rId2">
      <w:r>
        <w:rPr>
          <w:rFonts w:ascii="Estrangelo Edessa" w:eastAsia="Estrangelo Edessa" w:hAnsi="Estrangelo Edessa" w:cs="Estrangelo Edessa"/>
          <w:color w:val="0563C1"/>
          <w:u w:val="single"/>
        </w:rPr>
        <w:t>licitacao@belmirobraga.mg.gov.br</w:t>
      </w:r>
    </w:hyperlink>
  </w:p>
  <w:p w:rsidR="005826A9" w:rsidRDefault="005826A9">
    <w:pPr>
      <w:pBdr>
        <w:top w:val="nil"/>
        <w:left w:val="nil"/>
        <w:bottom w:val="nil"/>
        <w:right w:val="nil"/>
        <w:between w:val="nil"/>
      </w:pBdr>
      <w:tabs>
        <w:tab w:val="center" w:pos="4252"/>
        <w:tab w:val="right" w:pos="8504"/>
      </w:tabs>
      <w:spacing w:after="0" w:line="240" w:lineRule="auto"/>
      <w:jc w:val="center"/>
      <w:rPr>
        <w:b/>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A3ACF"/>
    <w:multiLevelType w:val="multilevel"/>
    <w:tmpl w:val="A198E04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84853E5"/>
    <w:multiLevelType w:val="multilevel"/>
    <w:tmpl w:val="81CE4A8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nsid w:val="0BF3134C"/>
    <w:multiLevelType w:val="multilevel"/>
    <w:tmpl w:val="0440502A"/>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785" w:hanging="705"/>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2AC45F75"/>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3D6332F8"/>
    <w:multiLevelType w:val="multilevel"/>
    <w:tmpl w:val="FF701B4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46E61BC1"/>
    <w:multiLevelType w:val="multilevel"/>
    <w:tmpl w:val="D3A6053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4EAA02BB"/>
    <w:multiLevelType w:val="multilevel"/>
    <w:tmpl w:val="BCD6DDB8"/>
    <w:lvl w:ilvl="0">
      <w:start w:val="1"/>
      <w:numFmt w:val="bullet"/>
      <w:lvlText w:val="●"/>
      <w:lvlJc w:val="left"/>
      <w:pPr>
        <w:ind w:left="786" w:hanging="360"/>
      </w:pPr>
      <w:rPr>
        <w:rFonts w:ascii="Noto Sans Symbols" w:eastAsia="Noto Sans Symbols" w:hAnsi="Noto Sans Symbols" w:cs="Noto Sans Symbols"/>
      </w:rPr>
    </w:lvl>
    <w:lvl w:ilvl="1">
      <w:start w:val="1"/>
      <w:numFmt w:val="bullet"/>
      <w:lvlText w:val="o"/>
      <w:lvlJc w:val="left"/>
      <w:pPr>
        <w:ind w:left="1506" w:hanging="360"/>
      </w:pPr>
      <w:rPr>
        <w:rFonts w:ascii="Courier New" w:eastAsia="Courier New" w:hAnsi="Courier New" w:cs="Courier New"/>
      </w:rPr>
    </w:lvl>
    <w:lvl w:ilvl="2">
      <w:start w:val="1"/>
      <w:numFmt w:val="bullet"/>
      <w:lvlText w:val="▪"/>
      <w:lvlJc w:val="left"/>
      <w:pPr>
        <w:ind w:left="2226" w:hanging="360"/>
      </w:pPr>
      <w:rPr>
        <w:rFonts w:ascii="Noto Sans Symbols" w:eastAsia="Noto Sans Symbols" w:hAnsi="Noto Sans Symbols" w:cs="Noto Sans Symbols"/>
      </w:rPr>
    </w:lvl>
    <w:lvl w:ilvl="3">
      <w:start w:val="1"/>
      <w:numFmt w:val="bullet"/>
      <w:lvlText w:val="●"/>
      <w:lvlJc w:val="left"/>
      <w:pPr>
        <w:ind w:left="2946" w:hanging="360"/>
      </w:pPr>
      <w:rPr>
        <w:rFonts w:ascii="Noto Sans Symbols" w:eastAsia="Noto Sans Symbols" w:hAnsi="Noto Sans Symbols" w:cs="Noto Sans Symbols"/>
      </w:rPr>
    </w:lvl>
    <w:lvl w:ilvl="4">
      <w:start w:val="1"/>
      <w:numFmt w:val="bullet"/>
      <w:lvlText w:val="o"/>
      <w:lvlJc w:val="left"/>
      <w:pPr>
        <w:ind w:left="3666" w:hanging="360"/>
      </w:pPr>
      <w:rPr>
        <w:rFonts w:ascii="Courier New" w:eastAsia="Courier New" w:hAnsi="Courier New" w:cs="Courier New"/>
      </w:rPr>
    </w:lvl>
    <w:lvl w:ilvl="5">
      <w:start w:val="1"/>
      <w:numFmt w:val="bullet"/>
      <w:lvlText w:val="▪"/>
      <w:lvlJc w:val="left"/>
      <w:pPr>
        <w:ind w:left="4386" w:hanging="360"/>
      </w:pPr>
      <w:rPr>
        <w:rFonts w:ascii="Noto Sans Symbols" w:eastAsia="Noto Sans Symbols" w:hAnsi="Noto Sans Symbols" w:cs="Noto Sans Symbols"/>
      </w:rPr>
    </w:lvl>
    <w:lvl w:ilvl="6">
      <w:start w:val="1"/>
      <w:numFmt w:val="bullet"/>
      <w:lvlText w:val="●"/>
      <w:lvlJc w:val="left"/>
      <w:pPr>
        <w:ind w:left="5106" w:hanging="360"/>
      </w:pPr>
      <w:rPr>
        <w:rFonts w:ascii="Noto Sans Symbols" w:eastAsia="Noto Sans Symbols" w:hAnsi="Noto Sans Symbols" w:cs="Noto Sans Symbols"/>
      </w:rPr>
    </w:lvl>
    <w:lvl w:ilvl="7">
      <w:start w:val="1"/>
      <w:numFmt w:val="bullet"/>
      <w:lvlText w:val="o"/>
      <w:lvlJc w:val="left"/>
      <w:pPr>
        <w:ind w:left="5826" w:hanging="360"/>
      </w:pPr>
      <w:rPr>
        <w:rFonts w:ascii="Courier New" w:eastAsia="Courier New" w:hAnsi="Courier New" w:cs="Courier New"/>
      </w:rPr>
    </w:lvl>
    <w:lvl w:ilvl="8">
      <w:start w:val="1"/>
      <w:numFmt w:val="bullet"/>
      <w:lvlText w:val="▪"/>
      <w:lvlJc w:val="left"/>
      <w:pPr>
        <w:ind w:left="6546" w:hanging="360"/>
      </w:pPr>
      <w:rPr>
        <w:rFonts w:ascii="Noto Sans Symbols" w:eastAsia="Noto Sans Symbols" w:hAnsi="Noto Sans Symbols" w:cs="Noto Sans Symbols"/>
      </w:rPr>
    </w:lvl>
  </w:abstractNum>
  <w:abstractNum w:abstractNumId="7">
    <w:nsid w:val="60253626"/>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69D904D6"/>
    <w:multiLevelType w:val="multilevel"/>
    <w:tmpl w:val="690EAC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nsid w:val="6B6C5887"/>
    <w:multiLevelType w:val="multilevel"/>
    <w:tmpl w:val="0726981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6D2F69A3"/>
    <w:multiLevelType w:val="multilevel"/>
    <w:tmpl w:val="AFF8746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10"/>
  </w:num>
  <w:num w:numId="3">
    <w:abstractNumId w:val="5"/>
  </w:num>
  <w:num w:numId="4">
    <w:abstractNumId w:val="9"/>
  </w:num>
  <w:num w:numId="5">
    <w:abstractNumId w:val="4"/>
  </w:num>
  <w:num w:numId="6">
    <w:abstractNumId w:val="0"/>
  </w:num>
  <w:num w:numId="7">
    <w:abstractNumId w:val="8"/>
  </w:num>
  <w:num w:numId="8">
    <w:abstractNumId w:val="1"/>
  </w:num>
  <w:num w:numId="9">
    <w:abstractNumId w:val="7"/>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7E2C55"/>
    <w:rsid w:val="00006EC6"/>
    <w:rsid w:val="00014193"/>
    <w:rsid w:val="00024552"/>
    <w:rsid w:val="0005390A"/>
    <w:rsid w:val="00057CF8"/>
    <w:rsid w:val="00073B34"/>
    <w:rsid w:val="00074AA0"/>
    <w:rsid w:val="000E2ADF"/>
    <w:rsid w:val="001A1489"/>
    <w:rsid w:val="00247384"/>
    <w:rsid w:val="002E255F"/>
    <w:rsid w:val="00331E83"/>
    <w:rsid w:val="003D74E9"/>
    <w:rsid w:val="003F4389"/>
    <w:rsid w:val="00452371"/>
    <w:rsid w:val="004567DC"/>
    <w:rsid w:val="00487F81"/>
    <w:rsid w:val="00493988"/>
    <w:rsid w:val="004B5F35"/>
    <w:rsid w:val="005339E0"/>
    <w:rsid w:val="00555EE0"/>
    <w:rsid w:val="005826A9"/>
    <w:rsid w:val="0059148C"/>
    <w:rsid w:val="005A5CCA"/>
    <w:rsid w:val="005B2B57"/>
    <w:rsid w:val="006829EB"/>
    <w:rsid w:val="006835FB"/>
    <w:rsid w:val="007475CE"/>
    <w:rsid w:val="007726D9"/>
    <w:rsid w:val="007A5598"/>
    <w:rsid w:val="007D3432"/>
    <w:rsid w:val="007E16B1"/>
    <w:rsid w:val="007E2C55"/>
    <w:rsid w:val="00813D5A"/>
    <w:rsid w:val="008920B7"/>
    <w:rsid w:val="0090500B"/>
    <w:rsid w:val="00905FB3"/>
    <w:rsid w:val="00934040"/>
    <w:rsid w:val="009406A7"/>
    <w:rsid w:val="00956885"/>
    <w:rsid w:val="009B3F28"/>
    <w:rsid w:val="009D5DCD"/>
    <w:rsid w:val="00A732CE"/>
    <w:rsid w:val="00AA2060"/>
    <w:rsid w:val="00AC067E"/>
    <w:rsid w:val="00B269B2"/>
    <w:rsid w:val="00BF6CBA"/>
    <w:rsid w:val="00C31E43"/>
    <w:rsid w:val="00C9116E"/>
    <w:rsid w:val="00CB05B3"/>
    <w:rsid w:val="00CB0D08"/>
    <w:rsid w:val="00D76490"/>
    <w:rsid w:val="00DA2111"/>
    <w:rsid w:val="00DF5537"/>
    <w:rsid w:val="00E50765"/>
    <w:rsid w:val="00E702F1"/>
    <w:rsid w:val="00E7520F"/>
    <w:rsid w:val="00EB61A5"/>
    <w:rsid w:val="00ED092C"/>
    <w:rsid w:val="00EE6463"/>
    <w:rsid w:val="00EF65E1"/>
    <w:rsid w:val="00FF797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Ttulo2">
    <w:name w:val="heading 2"/>
    <w:basedOn w:val="Normal"/>
    <w:next w:val="Normal"/>
    <w:pPr>
      <w:keepNext/>
      <w:keepLines/>
      <w:spacing w:before="200" w:after="0"/>
      <w:outlineLvl w:val="1"/>
    </w:pPr>
    <w:rPr>
      <w:rFonts w:ascii="Cambria" w:eastAsia="Cambria" w:hAnsi="Cambria" w:cs="Cambria"/>
      <w:b/>
      <w:color w:val="4F81BD"/>
      <w:sz w:val="26"/>
      <w:szCs w:val="26"/>
    </w:rPr>
  </w:style>
  <w:style w:type="paragraph" w:styleId="Ttulo3">
    <w:name w:val="heading 3"/>
    <w:basedOn w:val="Normal"/>
    <w:next w:val="Normal"/>
    <w:pPr>
      <w:widowControl w:val="0"/>
      <w:spacing w:after="0" w:line="240" w:lineRule="auto"/>
      <w:ind w:left="183"/>
      <w:outlineLvl w:val="2"/>
    </w:pPr>
    <w:rPr>
      <w:rFonts w:ascii="Times New Roman" w:eastAsia="Times New Roman" w:hAnsi="Times New Roman" w:cs="Times New Roman"/>
      <w:b/>
      <w:sz w:val="24"/>
      <w:szCs w:val="24"/>
    </w:rPr>
  </w:style>
  <w:style w:type="paragraph" w:styleId="Ttulo4">
    <w:name w:val="heading 4"/>
    <w:basedOn w:val="Normal"/>
    <w:next w:val="Normal"/>
    <w:pPr>
      <w:keepNext/>
      <w:spacing w:after="0" w:line="240" w:lineRule="auto"/>
      <w:jc w:val="center"/>
      <w:outlineLvl w:val="3"/>
    </w:pPr>
    <w:rPr>
      <w:rFonts w:ascii="Times New Roman" w:eastAsia="Times New Roman" w:hAnsi="Times New Roman" w:cs="Times New Roman"/>
      <w:sz w:val="24"/>
      <w:szCs w:val="24"/>
    </w:rPr>
  </w:style>
  <w:style w:type="paragraph" w:styleId="Ttulo5">
    <w:name w:val="heading 5"/>
    <w:basedOn w:val="Normal"/>
    <w:next w:val="Normal"/>
    <w:pPr>
      <w:keepNext/>
      <w:spacing w:after="0" w:line="240" w:lineRule="auto"/>
      <w:ind w:left="142" w:firstLine="992"/>
      <w:jc w:val="center"/>
      <w:outlineLvl w:val="4"/>
    </w:pPr>
    <w:rPr>
      <w:rFonts w:ascii="Times New Roman" w:eastAsia="Times New Roman" w:hAnsi="Times New Roman" w:cs="Times New Roman"/>
      <w:sz w:val="26"/>
      <w:szCs w:val="26"/>
    </w:rPr>
  </w:style>
  <w:style w:type="paragraph" w:styleId="Ttulo6">
    <w:name w:val="heading 6"/>
    <w:basedOn w:val="Normal"/>
    <w:next w:val="Normal"/>
    <w:pPr>
      <w:keepNext/>
      <w:spacing w:after="0" w:line="240" w:lineRule="auto"/>
      <w:ind w:left="142" w:firstLine="992"/>
      <w:jc w:val="center"/>
      <w:outlineLvl w:val="5"/>
    </w:pPr>
    <w:rPr>
      <w:rFonts w:ascii="Times New Roman" w:eastAsia="Times New Roman" w:hAnsi="Times New Roman" w:cs="Times New Roman"/>
      <w:b/>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spacing w:after="0" w:line="240" w:lineRule="auto"/>
      <w:jc w:val="center"/>
    </w:pPr>
    <w:rPr>
      <w:rFonts w:ascii="Times New Roman" w:eastAsia="Times New Roman" w:hAnsi="Times New Roman" w:cs="Times New Roman"/>
      <w:sz w:val="32"/>
      <w:szCs w:val="3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pPr>
      <w:spacing w:after="0" w:line="240" w:lineRule="auto"/>
    </w:pPr>
    <w:tblPr>
      <w:tblStyleRowBandSize w:val="1"/>
      <w:tblStyleColBandSize w:val="1"/>
      <w:tblCellMar>
        <w:top w:w="0" w:type="dxa"/>
        <w:left w:w="108" w:type="dxa"/>
        <w:bottom w:w="0" w:type="dxa"/>
        <w:right w:w="108"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 w:type="table" w:customStyle="1" w:styleId="a2">
    <w:basedOn w:val="TableNormal"/>
    <w:tblPr>
      <w:tblStyleRowBandSize w:val="1"/>
      <w:tblStyleColBandSize w:val="1"/>
      <w:tblCellMar>
        <w:top w:w="0" w:type="dxa"/>
        <w:left w:w="70" w:type="dxa"/>
        <w:bottom w:w="0" w:type="dxa"/>
        <w:right w:w="70" w:type="dxa"/>
      </w:tblCellMar>
    </w:tblPr>
  </w:style>
  <w:style w:type="paragraph" w:styleId="PargrafodaLista">
    <w:name w:val="List Paragraph"/>
    <w:basedOn w:val="Normal"/>
    <w:uiPriority w:val="34"/>
    <w:qFormat/>
    <w:rsid w:val="004B5F35"/>
    <w:pPr>
      <w:ind w:left="720"/>
      <w:contextualSpacing/>
    </w:pPr>
  </w:style>
  <w:style w:type="paragraph" w:styleId="SemEspaamento">
    <w:name w:val="No Spacing"/>
    <w:uiPriority w:val="1"/>
    <w:qFormat/>
    <w:rsid w:val="004B5F3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Ttulo2">
    <w:name w:val="heading 2"/>
    <w:basedOn w:val="Normal"/>
    <w:next w:val="Normal"/>
    <w:pPr>
      <w:keepNext/>
      <w:keepLines/>
      <w:spacing w:before="200" w:after="0"/>
      <w:outlineLvl w:val="1"/>
    </w:pPr>
    <w:rPr>
      <w:rFonts w:ascii="Cambria" w:eastAsia="Cambria" w:hAnsi="Cambria" w:cs="Cambria"/>
      <w:b/>
      <w:color w:val="4F81BD"/>
      <w:sz w:val="26"/>
      <w:szCs w:val="26"/>
    </w:rPr>
  </w:style>
  <w:style w:type="paragraph" w:styleId="Ttulo3">
    <w:name w:val="heading 3"/>
    <w:basedOn w:val="Normal"/>
    <w:next w:val="Normal"/>
    <w:pPr>
      <w:widowControl w:val="0"/>
      <w:spacing w:after="0" w:line="240" w:lineRule="auto"/>
      <w:ind w:left="183"/>
      <w:outlineLvl w:val="2"/>
    </w:pPr>
    <w:rPr>
      <w:rFonts w:ascii="Times New Roman" w:eastAsia="Times New Roman" w:hAnsi="Times New Roman" w:cs="Times New Roman"/>
      <w:b/>
      <w:sz w:val="24"/>
      <w:szCs w:val="24"/>
    </w:rPr>
  </w:style>
  <w:style w:type="paragraph" w:styleId="Ttulo4">
    <w:name w:val="heading 4"/>
    <w:basedOn w:val="Normal"/>
    <w:next w:val="Normal"/>
    <w:pPr>
      <w:keepNext/>
      <w:spacing w:after="0" w:line="240" w:lineRule="auto"/>
      <w:jc w:val="center"/>
      <w:outlineLvl w:val="3"/>
    </w:pPr>
    <w:rPr>
      <w:rFonts w:ascii="Times New Roman" w:eastAsia="Times New Roman" w:hAnsi="Times New Roman" w:cs="Times New Roman"/>
      <w:sz w:val="24"/>
      <w:szCs w:val="24"/>
    </w:rPr>
  </w:style>
  <w:style w:type="paragraph" w:styleId="Ttulo5">
    <w:name w:val="heading 5"/>
    <w:basedOn w:val="Normal"/>
    <w:next w:val="Normal"/>
    <w:pPr>
      <w:keepNext/>
      <w:spacing w:after="0" w:line="240" w:lineRule="auto"/>
      <w:ind w:left="142" w:firstLine="992"/>
      <w:jc w:val="center"/>
      <w:outlineLvl w:val="4"/>
    </w:pPr>
    <w:rPr>
      <w:rFonts w:ascii="Times New Roman" w:eastAsia="Times New Roman" w:hAnsi="Times New Roman" w:cs="Times New Roman"/>
      <w:sz w:val="26"/>
      <w:szCs w:val="26"/>
    </w:rPr>
  </w:style>
  <w:style w:type="paragraph" w:styleId="Ttulo6">
    <w:name w:val="heading 6"/>
    <w:basedOn w:val="Normal"/>
    <w:next w:val="Normal"/>
    <w:pPr>
      <w:keepNext/>
      <w:spacing w:after="0" w:line="240" w:lineRule="auto"/>
      <w:ind w:left="142" w:firstLine="992"/>
      <w:jc w:val="center"/>
      <w:outlineLvl w:val="5"/>
    </w:pPr>
    <w:rPr>
      <w:rFonts w:ascii="Times New Roman" w:eastAsia="Times New Roman" w:hAnsi="Times New Roman" w:cs="Times New Roman"/>
      <w:b/>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spacing w:after="0" w:line="240" w:lineRule="auto"/>
      <w:jc w:val="center"/>
    </w:pPr>
    <w:rPr>
      <w:rFonts w:ascii="Times New Roman" w:eastAsia="Times New Roman" w:hAnsi="Times New Roman" w:cs="Times New Roman"/>
      <w:sz w:val="32"/>
      <w:szCs w:val="3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pPr>
      <w:spacing w:after="0" w:line="240" w:lineRule="auto"/>
    </w:pPr>
    <w:tblPr>
      <w:tblStyleRowBandSize w:val="1"/>
      <w:tblStyleColBandSize w:val="1"/>
      <w:tblCellMar>
        <w:top w:w="0" w:type="dxa"/>
        <w:left w:w="108" w:type="dxa"/>
        <w:bottom w:w="0" w:type="dxa"/>
        <w:right w:w="108"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 w:type="table" w:customStyle="1" w:styleId="a2">
    <w:basedOn w:val="TableNormal"/>
    <w:tblPr>
      <w:tblStyleRowBandSize w:val="1"/>
      <w:tblStyleColBandSize w:val="1"/>
      <w:tblCellMar>
        <w:top w:w="0" w:type="dxa"/>
        <w:left w:w="70" w:type="dxa"/>
        <w:bottom w:w="0" w:type="dxa"/>
        <w:right w:w="70" w:type="dxa"/>
      </w:tblCellMar>
    </w:tblPr>
  </w:style>
  <w:style w:type="paragraph" w:styleId="PargrafodaLista">
    <w:name w:val="List Paragraph"/>
    <w:basedOn w:val="Normal"/>
    <w:uiPriority w:val="34"/>
    <w:qFormat/>
    <w:rsid w:val="004B5F35"/>
    <w:pPr>
      <w:ind w:left="720"/>
      <w:contextualSpacing/>
    </w:pPr>
  </w:style>
  <w:style w:type="paragraph" w:styleId="SemEspaamento">
    <w:name w:val="No Spacing"/>
    <w:uiPriority w:val="1"/>
    <w:qFormat/>
    <w:rsid w:val="004B5F3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www.belmirobraga.mg.gov.br/avisos-de-dispensa-de-licitacao"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18</Pages>
  <Words>7047</Words>
  <Characters>38055</Characters>
  <Application>Microsoft Office Word</Application>
  <DocSecurity>0</DocSecurity>
  <Lines>317</Lines>
  <Paragraphs>90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Administrador</cp:lastModifiedBy>
  <cp:revision>70</cp:revision>
  <dcterms:created xsi:type="dcterms:W3CDTF">2025-05-14T13:23:00Z</dcterms:created>
  <dcterms:modified xsi:type="dcterms:W3CDTF">2025-05-21T12:22:00Z</dcterms:modified>
</cp:coreProperties>
</file>